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08EF09" w14:textId="77777777" w:rsidR="003626C5" w:rsidRPr="00F61BE4" w:rsidRDefault="003626C5" w:rsidP="003626C5">
      <w:pPr>
        <w:jc w:val="right"/>
        <w:rPr>
          <w:rFonts w:ascii="Verdana" w:hAnsi="Verdana"/>
          <w:b/>
          <w:sz w:val="20"/>
          <w:szCs w:val="20"/>
        </w:rPr>
      </w:pPr>
      <w:r w:rsidRPr="00F61BE4">
        <w:rPr>
          <w:rFonts w:ascii="Verdana" w:hAnsi="Verdana"/>
          <w:b/>
          <w:sz w:val="20"/>
          <w:szCs w:val="20"/>
        </w:rPr>
        <w:t xml:space="preserve">Załącznik nr </w:t>
      </w:r>
      <w:r>
        <w:rPr>
          <w:rFonts w:ascii="Verdana" w:hAnsi="Verdana"/>
          <w:b/>
          <w:sz w:val="20"/>
          <w:szCs w:val="20"/>
        </w:rPr>
        <w:t>6</w:t>
      </w:r>
      <w:r w:rsidRPr="00F61BE4">
        <w:rPr>
          <w:rFonts w:ascii="Verdana" w:hAnsi="Verdana"/>
          <w:b/>
          <w:sz w:val="20"/>
          <w:szCs w:val="20"/>
        </w:rPr>
        <w:t xml:space="preserve">                               </w:t>
      </w:r>
    </w:p>
    <w:p w14:paraId="63C6E823" w14:textId="77777777" w:rsidR="003626C5" w:rsidRPr="00F61BE4" w:rsidRDefault="003626C5" w:rsidP="003626C5">
      <w:pPr>
        <w:jc w:val="right"/>
        <w:rPr>
          <w:rFonts w:ascii="Verdana" w:hAnsi="Verdana"/>
          <w:b/>
          <w:sz w:val="20"/>
          <w:szCs w:val="20"/>
        </w:rPr>
      </w:pPr>
    </w:p>
    <w:p w14:paraId="60C46593" w14:textId="77777777" w:rsidR="003626C5" w:rsidRPr="00F61BE4" w:rsidRDefault="003626C5" w:rsidP="003626C5">
      <w:pPr>
        <w:pStyle w:val="Tytu"/>
        <w:tabs>
          <w:tab w:val="left" w:pos="3544"/>
        </w:tabs>
        <w:rPr>
          <w:rFonts w:ascii="Verdana" w:hAnsi="Verdana"/>
          <w:i w:val="0"/>
          <w:sz w:val="20"/>
          <w:u w:val="single"/>
        </w:rPr>
      </w:pPr>
      <w:r w:rsidRPr="00F61BE4">
        <w:rPr>
          <w:rFonts w:ascii="Verdana" w:hAnsi="Verdana"/>
          <w:b w:val="0"/>
          <w:i w:val="0"/>
          <w:sz w:val="20"/>
        </w:rPr>
        <w:t xml:space="preserve">  </w:t>
      </w:r>
      <w:r w:rsidR="006A4E30">
        <w:rPr>
          <w:rFonts w:ascii="Verdana" w:hAnsi="Verdana"/>
          <w:i w:val="0"/>
          <w:sz w:val="20"/>
          <w:u w:val="single"/>
        </w:rPr>
        <w:t>WZÓR UMOWY NR SMP/……./2017</w:t>
      </w:r>
    </w:p>
    <w:p w14:paraId="69799097" w14:textId="77777777" w:rsidR="003626C5" w:rsidRPr="00F61BE4" w:rsidRDefault="003626C5" w:rsidP="003626C5">
      <w:pPr>
        <w:rPr>
          <w:rFonts w:ascii="Verdana" w:hAnsi="Verdana"/>
          <w:sz w:val="20"/>
          <w:szCs w:val="20"/>
        </w:rPr>
      </w:pPr>
    </w:p>
    <w:p w14:paraId="77ACE90A" w14:textId="77777777" w:rsidR="003626C5" w:rsidRPr="00F61BE4" w:rsidRDefault="003626C5" w:rsidP="003626C5">
      <w:pPr>
        <w:shd w:val="clear" w:color="auto" w:fill="FFFFFF"/>
        <w:ind w:left="7"/>
        <w:rPr>
          <w:rFonts w:ascii="Verdana" w:hAnsi="Verdana" w:cs="Verdana"/>
          <w:b/>
          <w:bCs/>
          <w:sz w:val="20"/>
          <w:szCs w:val="20"/>
        </w:rPr>
      </w:pPr>
      <w:r w:rsidRPr="00F61BE4">
        <w:rPr>
          <w:rFonts w:ascii="Verdana" w:hAnsi="Verdana" w:cs="Verdana"/>
          <w:sz w:val="20"/>
          <w:szCs w:val="20"/>
        </w:rPr>
        <w:t>zawarta w Wierzawicach dnia …………………pomiędzy:</w:t>
      </w:r>
    </w:p>
    <w:p w14:paraId="3F750BF6" w14:textId="77777777" w:rsidR="003626C5" w:rsidRPr="00F61BE4" w:rsidRDefault="003626C5" w:rsidP="003626C5">
      <w:pPr>
        <w:jc w:val="both"/>
        <w:rPr>
          <w:rFonts w:ascii="Verdana" w:hAnsi="Verdana"/>
          <w:color w:val="FF0000"/>
          <w:sz w:val="20"/>
          <w:szCs w:val="20"/>
        </w:rPr>
      </w:pPr>
    </w:p>
    <w:p w14:paraId="0858A26E" w14:textId="77777777" w:rsidR="003626C5" w:rsidRPr="00F61BE4" w:rsidRDefault="003626C5" w:rsidP="003626C5">
      <w:pPr>
        <w:jc w:val="both"/>
        <w:rPr>
          <w:rFonts w:ascii="Verdana" w:hAnsi="Verdana"/>
          <w:sz w:val="20"/>
          <w:szCs w:val="20"/>
          <w:lang w:eastAsia="pl-PL"/>
        </w:rPr>
      </w:pPr>
      <w:r w:rsidRPr="00F61BE4">
        <w:rPr>
          <w:rFonts w:ascii="Verdana" w:hAnsi="Verdana"/>
          <w:b/>
          <w:sz w:val="20"/>
          <w:szCs w:val="20"/>
        </w:rPr>
        <w:t>Stare Miasto – Park sp. z o.o.</w:t>
      </w:r>
      <w:r w:rsidRPr="00F61BE4">
        <w:rPr>
          <w:rFonts w:ascii="Verdana" w:hAnsi="Verdana"/>
          <w:bCs/>
          <w:sz w:val="20"/>
          <w:szCs w:val="20"/>
        </w:rPr>
        <w:t>,</w:t>
      </w:r>
      <w:r w:rsidRPr="00F61BE4">
        <w:rPr>
          <w:rFonts w:ascii="Verdana" w:hAnsi="Verdana"/>
          <w:sz w:val="20"/>
          <w:szCs w:val="20"/>
        </w:rPr>
        <w:t xml:space="preserve"> z siedzibą Wierzawice 874, 37-300 Leżajsk, wpisaną do rejestru przedsiębiorców prowadzonego przez Sąd Rejonowy w Rzeszowie Wydział XII KRS pod numerem 0000238948, zwaną w treści umowy </w:t>
      </w:r>
      <w:r w:rsidRPr="00F61BE4">
        <w:rPr>
          <w:rFonts w:ascii="Verdana" w:hAnsi="Verdana"/>
          <w:b/>
          <w:sz w:val="20"/>
          <w:szCs w:val="20"/>
        </w:rPr>
        <w:t>Zamawiającym</w:t>
      </w:r>
      <w:r w:rsidRPr="00F61BE4">
        <w:rPr>
          <w:rFonts w:ascii="Verdana" w:hAnsi="Verdana"/>
          <w:sz w:val="20"/>
          <w:szCs w:val="20"/>
        </w:rPr>
        <w:t xml:space="preserve">, reprezentowaną przez: </w:t>
      </w:r>
    </w:p>
    <w:p w14:paraId="4B5C0311" w14:textId="77777777" w:rsidR="003626C5" w:rsidRPr="00F61BE4" w:rsidRDefault="003626C5" w:rsidP="003626C5">
      <w:pPr>
        <w:numPr>
          <w:ilvl w:val="0"/>
          <w:numId w:val="15"/>
        </w:numPr>
        <w:suppressAutoHyphens w:val="0"/>
        <w:jc w:val="both"/>
        <w:rPr>
          <w:rFonts w:ascii="Verdana" w:hAnsi="Verdana"/>
          <w:b/>
          <w:sz w:val="20"/>
          <w:szCs w:val="20"/>
        </w:rPr>
      </w:pPr>
      <w:r w:rsidRPr="00F61BE4">
        <w:rPr>
          <w:rFonts w:ascii="Verdana" w:hAnsi="Verdana"/>
          <w:b/>
          <w:sz w:val="20"/>
          <w:szCs w:val="20"/>
        </w:rPr>
        <w:t>Marta Zajko – Prezes Zarządu</w:t>
      </w:r>
    </w:p>
    <w:p w14:paraId="23EE8A5B" w14:textId="77777777" w:rsidR="003626C5" w:rsidRPr="00F61BE4" w:rsidRDefault="003626C5" w:rsidP="003626C5">
      <w:pPr>
        <w:rPr>
          <w:rFonts w:ascii="Verdana" w:hAnsi="Verdana"/>
          <w:sz w:val="20"/>
          <w:szCs w:val="20"/>
        </w:rPr>
      </w:pPr>
      <w:r w:rsidRPr="00F61BE4">
        <w:rPr>
          <w:rFonts w:ascii="Verdana" w:hAnsi="Verdana"/>
          <w:sz w:val="20"/>
          <w:szCs w:val="20"/>
        </w:rPr>
        <w:t xml:space="preserve">a </w:t>
      </w:r>
    </w:p>
    <w:p w14:paraId="113E7D1C" w14:textId="77777777" w:rsidR="003626C5" w:rsidRPr="00F61BE4" w:rsidRDefault="003626C5" w:rsidP="003626C5">
      <w:pPr>
        <w:pStyle w:val="Tekstpodstawowy21"/>
        <w:rPr>
          <w:rFonts w:ascii="Verdana" w:hAnsi="Verdana"/>
          <w:sz w:val="20"/>
          <w:szCs w:val="20"/>
          <w:u w:val="none"/>
        </w:rPr>
      </w:pPr>
      <w:r w:rsidRPr="00F61BE4">
        <w:rPr>
          <w:rFonts w:ascii="Verdana" w:hAnsi="Verdana"/>
          <w:sz w:val="20"/>
          <w:szCs w:val="20"/>
          <w:u w:val="none"/>
        </w:rPr>
        <w:t>…………………………………………………………………………………………</w:t>
      </w:r>
    </w:p>
    <w:p w14:paraId="2552498E" w14:textId="77777777" w:rsidR="003626C5" w:rsidRPr="00F61BE4" w:rsidRDefault="003626C5" w:rsidP="003626C5">
      <w:pPr>
        <w:pStyle w:val="Tekstpodstawowy21"/>
        <w:rPr>
          <w:rFonts w:ascii="Verdana" w:hAnsi="Verdana"/>
          <w:sz w:val="20"/>
          <w:szCs w:val="20"/>
          <w:u w:val="none"/>
        </w:rPr>
      </w:pPr>
      <w:r w:rsidRPr="00F61BE4">
        <w:rPr>
          <w:rFonts w:ascii="Verdana" w:hAnsi="Verdana"/>
          <w:sz w:val="20"/>
          <w:szCs w:val="20"/>
          <w:u w:val="none"/>
        </w:rPr>
        <w:t xml:space="preserve">zwanym dalej </w:t>
      </w:r>
      <w:r w:rsidRPr="00F61BE4">
        <w:rPr>
          <w:rFonts w:ascii="Verdana" w:hAnsi="Verdana"/>
          <w:b/>
          <w:sz w:val="20"/>
          <w:szCs w:val="20"/>
          <w:u w:val="none"/>
        </w:rPr>
        <w:t>,,Wykonawcą”</w:t>
      </w:r>
      <w:r w:rsidRPr="00F61BE4">
        <w:rPr>
          <w:rFonts w:ascii="Verdana" w:hAnsi="Verdana"/>
          <w:sz w:val="20"/>
          <w:szCs w:val="20"/>
          <w:u w:val="none"/>
        </w:rPr>
        <w:t>, reprezentowanym przez:</w:t>
      </w:r>
    </w:p>
    <w:p w14:paraId="60DC90C5" w14:textId="77777777" w:rsidR="003626C5" w:rsidRPr="00F61BE4" w:rsidRDefault="003626C5" w:rsidP="003626C5">
      <w:pPr>
        <w:pStyle w:val="Tekstpodstawowy21"/>
        <w:rPr>
          <w:rFonts w:ascii="Verdana" w:hAnsi="Verdana"/>
          <w:sz w:val="20"/>
          <w:szCs w:val="20"/>
          <w:u w:val="none"/>
        </w:rPr>
      </w:pPr>
      <w:r w:rsidRPr="00F61BE4">
        <w:rPr>
          <w:rFonts w:ascii="Verdana" w:hAnsi="Verdana"/>
          <w:sz w:val="20"/>
          <w:szCs w:val="20"/>
          <w:u w:val="none"/>
        </w:rPr>
        <w:t>…………………………………………………………………………………………</w:t>
      </w:r>
    </w:p>
    <w:p w14:paraId="08AABAA6" w14:textId="77777777" w:rsidR="003626C5" w:rsidRPr="00F61BE4" w:rsidRDefault="003626C5" w:rsidP="003626C5">
      <w:pPr>
        <w:pStyle w:val="Tekstpodstawowy21"/>
        <w:rPr>
          <w:rFonts w:ascii="Verdana" w:hAnsi="Verdana"/>
          <w:sz w:val="20"/>
          <w:szCs w:val="20"/>
          <w:u w:val="none"/>
        </w:rPr>
      </w:pPr>
      <w:r w:rsidRPr="00F61BE4">
        <w:rPr>
          <w:rFonts w:ascii="Verdana" w:hAnsi="Verdana"/>
          <w:sz w:val="20"/>
          <w:szCs w:val="20"/>
          <w:u w:val="none"/>
        </w:rPr>
        <w:t xml:space="preserve">została zawarta umowa następującej treści:           </w:t>
      </w:r>
    </w:p>
    <w:p w14:paraId="18C7270F" w14:textId="77777777" w:rsidR="003626C5" w:rsidRPr="00F61BE4" w:rsidRDefault="003626C5" w:rsidP="003626C5">
      <w:pPr>
        <w:pStyle w:val="Nagwek1"/>
        <w:tabs>
          <w:tab w:val="left" w:pos="708"/>
          <w:tab w:val="center" w:pos="4536"/>
          <w:tab w:val="right" w:pos="9072"/>
        </w:tabs>
        <w:jc w:val="center"/>
        <w:rPr>
          <w:rFonts w:ascii="Verdana" w:hAnsi="Verdana" w:cs="Times New Roman"/>
          <w:b/>
          <w:sz w:val="20"/>
          <w:szCs w:val="20"/>
        </w:rPr>
      </w:pPr>
      <w:r w:rsidRPr="00F61BE4">
        <w:rPr>
          <w:rFonts w:ascii="Verdana" w:hAnsi="Verdana" w:cs="Times New Roman"/>
          <w:b/>
          <w:sz w:val="20"/>
          <w:szCs w:val="20"/>
        </w:rPr>
        <w:t>I. Przedmiot umowy</w:t>
      </w:r>
    </w:p>
    <w:p w14:paraId="2B321922" w14:textId="77777777" w:rsidR="003626C5" w:rsidRPr="00F61BE4" w:rsidRDefault="003626C5" w:rsidP="003626C5">
      <w:pPr>
        <w:jc w:val="center"/>
        <w:rPr>
          <w:rFonts w:ascii="Verdana" w:hAnsi="Verdana"/>
          <w:b/>
          <w:sz w:val="20"/>
          <w:szCs w:val="20"/>
        </w:rPr>
      </w:pPr>
      <w:r w:rsidRPr="00F61BE4">
        <w:rPr>
          <w:rFonts w:ascii="Verdana" w:hAnsi="Verdana"/>
          <w:b/>
          <w:sz w:val="20"/>
          <w:szCs w:val="20"/>
        </w:rPr>
        <w:t xml:space="preserve">§ 1 </w:t>
      </w:r>
    </w:p>
    <w:p w14:paraId="3BFAE70C" w14:textId="77777777" w:rsidR="003626C5" w:rsidRPr="00C823DC" w:rsidRDefault="003626C5" w:rsidP="00C823DC">
      <w:pPr>
        <w:pStyle w:val="Akapitzlist"/>
        <w:numPr>
          <w:ilvl w:val="0"/>
          <w:numId w:val="17"/>
        </w:numPr>
        <w:ind w:left="426" w:hanging="426"/>
        <w:jc w:val="both"/>
        <w:rPr>
          <w:rFonts w:ascii="Verdana" w:hAnsi="Verdana"/>
          <w:b/>
          <w:sz w:val="20"/>
          <w:szCs w:val="20"/>
        </w:rPr>
      </w:pPr>
      <w:r w:rsidRPr="00C823DC">
        <w:rPr>
          <w:rFonts w:ascii="Verdana" w:hAnsi="Verdana"/>
          <w:sz w:val="20"/>
          <w:szCs w:val="20"/>
        </w:rPr>
        <w:t>Przedmiotem zamówienia jest realizacja zadania p.n.:</w:t>
      </w:r>
      <w:r w:rsidRPr="00C823DC">
        <w:rPr>
          <w:rFonts w:ascii="Verdana" w:hAnsi="Verdana"/>
          <w:b/>
          <w:sz w:val="20"/>
          <w:szCs w:val="20"/>
        </w:rPr>
        <w:t xml:space="preserve"> „Rozbudowa sieci wodociągowej i sieci kanalizacji sanitarnej na terenie Gminy Leżajsk” </w:t>
      </w:r>
    </w:p>
    <w:p w14:paraId="237E8BF5" w14:textId="77777777" w:rsidR="003626C5" w:rsidRPr="00C823DC" w:rsidRDefault="003626C5" w:rsidP="00C823DC">
      <w:pPr>
        <w:pStyle w:val="Akapitzlist"/>
        <w:numPr>
          <w:ilvl w:val="0"/>
          <w:numId w:val="17"/>
        </w:numPr>
        <w:suppressAutoHyphens w:val="0"/>
        <w:ind w:left="426" w:hanging="426"/>
        <w:jc w:val="both"/>
        <w:rPr>
          <w:rFonts w:ascii="Verdana" w:hAnsi="Verdana"/>
          <w:sz w:val="20"/>
          <w:szCs w:val="20"/>
          <w:lang w:eastAsia="pl-PL"/>
        </w:rPr>
      </w:pPr>
      <w:r w:rsidRPr="00C823DC">
        <w:rPr>
          <w:rFonts w:ascii="Verdana" w:hAnsi="Verdana"/>
          <w:sz w:val="20"/>
          <w:szCs w:val="20"/>
          <w:lang w:eastAsia="pl-PL"/>
        </w:rPr>
        <w:t>Zakres zamówienia obejmuje wykonanie</w:t>
      </w:r>
      <w:r w:rsidR="00A338E2" w:rsidRPr="00C823DC">
        <w:rPr>
          <w:rFonts w:ascii="Verdana" w:hAnsi="Verdana"/>
          <w:sz w:val="20"/>
          <w:szCs w:val="20"/>
          <w:lang w:eastAsia="pl-PL"/>
        </w:rPr>
        <w:t xml:space="preserve"> </w:t>
      </w:r>
      <w:r w:rsidR="00A338E2" w:rsidRPr="00C823DC">
        <w:rPr>
          <w:rFonts w:ascii="Verdana" w:hAnsi="Verdana"/>
          <w:b/>
          <w:sz w:val="20"/>
          <w:szCs w:val="20"/>
          <w:lang w:eastAsia="pl-PL"/>
        </w:rPr>
        <w:t>s</w:t>
      </w:r>
      <w:r w:rsidRPr="00C823DC">
        <w:rPr>
          <w:rFonts w:ascii="Verdana" w:hAnsi="Verdana"/>
          <w:b/>
          <w:sz w:val="20"/>
          <w:szCs w:val="20"/>
          <w:lang w:eastAsia="pl-PL"/>
        </w:rPr>
        <w:t xml:space="preserve">ieci wodociągowej </w:t>
      </w:r>
      <w:r w:rsidR="00A338E2" w:rsidRPr="00C823DC">
        <w:rPr>
          <w:rFonts w:ascii="Verdana" w:hAnsi="Verdana"/>
          <w:b/>
          <w:sz w:val="20"/>
          <w:szCs w:val="20"/>
          <w:lang w:eastAsia="pl-PL"/>
        </w:rPr>
        <w:t>oraz sieci kanalizacji sanitarnej na część nr ………………………………………..</w:t>
      </w:r>
    </w:p>
    <w:p w14:paraId="48CBEC40" w14:textId="77777777" w:rsidR="003626C5" w:rsidRPr="00C823DC" w:rsidRDefault="003626C5" w:rsidP="00C823DC">
      <w:pPr>
        <w:pStyle w:val="Akapitzlist"/>
        <w:numPr>
          <w:ilvl w:val="0"/>
          <w:numId w:val="17"/>
        </w:numPr>
        <w:ind w:left="426" w:hanging="426"/>
        <w:jc w:val="both"/>
        <w:rPr>
          <w:rFonts w:ascii="Verdana" w:hAnsi="Verdana"/>
          <w:sz w:val="20"/>
          <w:szCs w:val="20"/>
        </w:rPr>
      </w:pPr>
      <w:r w:rsidRPr="00C823DC">
        <w:rPr>
          <w:rFonts w:ascii="Verdana" w:hAnsi="Verdana"/>
          <w:sz w:val="20"/>
          <w:szCs w:val="20"/>
        </w:rPr>
        <w:t xml:space="preserve">Szczegółowy zakres robót </w:t>
      </w:r>
      <w:r w:rsidR="00A338E2" w:rsidRPr="00C823DC">
        <w:rPr>
          <w:rFonts w:ascii="Verdana" w:hAnsi="Verdana"/>
          <w:sz w:val="20"/>
          <w:szCs w:val="20"/>
        </w:rPr>
        <w:t>dla danej części określają</w:t>
      </w:r>
      <w:r w:rsidRPr="00C823DC">
        <w:rPr>
          <w:rFonts w:ascii="Verdana" w:hAnsi="Verdana"/>
          <w:sz w:val="20"/>
          <w:szCs w:val="20"/>
        </w:rPr>
        <w:t>:</w:t>
      </w:r>
    </w:p>
    <w:p w14:paraId="52334092" w14:textId="77777777" w:rsidR="003626C5" w:rsidRPr="00C823DC" w:rsidRDefault="003626C5" w:rsidP="00C823DC">
      <w:pPr>
        <w:pStyle w:val="Akapitzlist"/>
        <w:numPr>
          <w:ilvl w:val="1"/>
          <w:numId w:val="17"/>
        </w:numPr>
        <w:ind w:left="851" w:hanging="425"/>
        <w:jc w:val="both"/>
        <w:rPr>
          <w:rFonts w:ascii="Verdana" w:hAnsi="Verdana"/>
          <w:sz w:val="20"/>
          <w:szCs w:val="20"/>
          <w:lang w:eastAsia="pl-PL"/>
        </w:rPr>
      </w:pPr>
      <w:r w:rsidRPr="00C823DC">
        <w:rPr>
          <w:rFonts w:ascii="Verdana" w:hAnsi="Verdana"/>
          <w:sz w:val="20"/>
          <w:szCs w:val="20"/>
          <w:lang w:eastAsia="pl-PL"/>
        </w:rPr>
        <w:t>specyfikacja istotnych warunków zamówienia</w:t>
      </w:r>
      <w:r w:rsidR="00A338E2" w:rsidRPr="00C823DC">
        <w:rPr>
          <w:rFonts w:ascii="Verdana" w:hAnsi="Verdana"/>
          <w:sz w:val="20"/>
          <w:szCs w:val="20"/>
          <w:lang w:eastAsia="pl-PL"/>
        </w:rPr>
        <w:t xml:space="preserve"> sektorowego</w:t>
      </w:r>
      <w:r w:rsidRPr="00C823DC">
        <w:rPr>
          <w:rFonts w:ascii="Verdana" w:hAnsi="Verdana"/>
          <w:sz w:val="20"/>
          <w:szCs w:val="20"/>
          <w:lang w:eastAsia="pl-PL"/>
        </w:rPr>
        <w:t>,</w:t>
      </w:r>
    </w:p>
    <w:p w14:paraId="1340FB68" w14:textId="77777777" w:rsidR="003626C5" w:rsidRPr="00C823DC" w:rsidRDefault="003626C5" w:rsidP="00C823DC">
      <w:pPr>
        <w:pStyle w:val="Akapitzlist"/>
        <w:numPr>
          <w:ilvl w:val="1"/>
          <w:numId w:val="17"/>
        </w:numPr>
        <w:ind w:left="851" w:hanging="425"/>
        <w:rPr>
          <w:rFonts w:ascii="Verdana" w:hAnsi="Verdana"/>
          <w:sz w:val="20"/>
          <w:szCs w:val="20"/>
        </w:rPr>
      </w:pPr>
      <w:r w:rsidRPr="00C823DC">
        <w:rPr>
          <w:rFonts w:ascii="Verdana" w:hAnsi="Verdana"/>
          <w:sz w:val="20"/>
          <w:szCs w:val="20"/>
        </w:rPr>
        <w:t xml:space="preserve">dokumentacja </w:t>
      </w:r>
      <w:r w:rsidR="00A338E2" w:rsidRPr="00C823DC">
        <w:rPr>
          <w:rFonts w:ascii="Verdana" w:hAnsi="Verdana"/>
          <w:sz w:val="20"/>
          <w:szCs w:val="20"/>
        </w:rPr>
        <w:t>techniczna</w:t>
      </w:r>
      <w:r w:rsidRPr="00C823DC">
        <w:rPr>
          <w:rFonts w:ascii="Verdana" w:hAnsi="Verdana"/>
          <w:sz w:val="20"/>
          <w:szCs w:val="20"/>
        </w:rPr>
        <w:t>,</w:t>
      </w:r>
    </w:p>
    <w:p w14:paraId="3EF97A81" w14:textId="77777777" w:rsidR="003626C5" w:rsidRPr="00C823DC" w:rsidRDefault="003626C5" w:rsidP="00C823DC">
      <w:pPr>
        <w:pStyle w:val="Akapitzlist"/>
        <w:numPr>
          <w:ilvl w:val="1"/>
          <w:numId w:val="17"/>
        </w:numPr>
        <w:ind w:left="851" w:hanging="425"/>
        <w:rPr>
          <w:rFonts w:ascii="Verdana" w:hAnsi="Verdana"/>
          <w:sz w:val="20"/>
          <w:szCs w:val="20"/>
        </w:rPr>
      </w:pPr>
      <w:r w:rsidRPr="00C823DC">
        <w:rPr>
          <w:rFonts w:ascii="Verdana" w:hAnsi="Verdana"/>
          <w:sz w:val="20"/>
          <w:szCs w:val="20"/>
        </w:rPr>
        <w:t>oferta Wykonawcy</w:t>
      </w:r>
    </w:p>
    <w:p w14:paraId="03DD89C6" w14:textId="77777777" w:rsidR="003626C5" w:rsidRPr="00F61BE4" w:rsidRDefault="003626C5" w:rsidP="003626C5">
      <w:pPr>
        <w:pStyle w:val="Nagwek1"/>
        <w:tabs>
          <w:tab w:val="left" w:pos="708"/>
          <w:tab w:val="center" w:pos="4536"/>
          <w:tab w:val="right" w:pos="9072"/>
        </w:tabs>
        <w:jc w:val="center"/>
        <w:rPr>
          <w:rFonts w:ascii="Verdana" w:hAnsi="Verdana" w:cs="Times New Roman"/>
          <w:b/>
          <w:sz w:val="20"/>
          <w:szCs w:val="20"/>
        </w:rPr>
      </w:pPr>
      <w:r w:rsidRPr="00F61BE4">
        <w:rPr>
          <w:rFonts w:ascii="Verdana" w:hAnsi="Verdana" w:cs="Times New Roman"/>
          <w:b/>
          <w:sz w:val="20"/>
          <w:szCs w:val="20"/>
        </w:rPr>
        <w:t>II. Termin wykonania</w:t>
      </w:r>
    </w:p>
    <w:p w14:paraId="64FB1B69" w14:textId="77777777" w:rsidR="003626C5" w:rsidRPr="00F61BE4" w:rsidRDefault="003626C5" w:rsidP="003626C5">
      <w:pPr>
        <w:jc w:val="center"/>
        <w:rPr>
          <w:rFonts w:ascii="Verdana" w:hAnsi="Verdana"/>
          <w:b/>
          <w:sz w:val="20"/>
          <w:szCs w:val="20"/>
        </w:rPr>
      </w:pPr>
      <w:r w:rsidRPr="00F61BE4">
        <w:rPr>
          <w:rFonts w:ascii="Verdana" w:hAnsi="Verdana"/>
          <w:b/>
          <w:sz w:val="20"/>
          <w:szCs w:val="20"/>
        </w:rPr>
        <w:t>§ 2</w:t>
      </w:r>
    </w:p>
    <w:p w14:paraId="10578AFA" w14:textId="77777777" w:rsidR="003626C5" w:rsidRPr="00C823DC" w:rsidRDefault="003626C5" w:rsidP="00C823DC">
      <w:pPr>
        <w:pStyle w:val="Akapitzlist"/>
        <w:numPr>
          <w:ilvl w:val="0"/>
          <w:numId w:val="19"/>
        </w:numPr>
        <w:ind w:left="426" w:hanging="426"/>
        <w:jc w:val="both"/>
        <w:rPr>
          <w:rFonts w:ascii="Verdana" w:hAnsi="Verdana"/>
          <w:b/>
          <w:color w:val="000000"/>
          <w:sz w:val="20"/>
          <w:szCs w:val="20"/>
        </w:rPr>
      </w:pPr>
      <w:r w:rsidRPr="00C823DC">
        <w:rPr>
          <w:rFonts w:ascii="Verdana" w:hAnsi="Verdana"/>
          <w:color w:val="000000"/>
          <w:sz w:val="20"/>
          <w:szCs w:val="20"/>
        </w:rPr>
        <w:t xml:space="preserve">Termin rozpoczęcia realizacji przedmiotu umowy: </w:t>
      </w:r>
      <w:r w:rsidRPr="00C823DC">
        <w:rPr>
          <w:rFonts w:ascii="Verdana" w:hAnsi="Verdana"/>
          <w:b/>
          <w:sz w:val="20"/>
          <w:szCs w:val="20"/>
        </w:rPr>
        <w:t>w ciągu 3 dni od przekazania placu</w:t>
      </w:r>
      <w:r w:rsidRPr="00C823DC">
        <w:rPr>
          <w:rFonts w:ascii="Verdana" w:hAnsi="Verdana"/>
          <w:b/>
          <w:color w:val="000000"/>
          <w:sz w:val="20"/>
          <w:szCs w:val="20"/>
        </w:rPr>
        <w:t xml:space="preserve"> budowy.</w:t>
      </w:r>
    </w:p>
    <w:p w14:paraId="097B47A7" w14:textId="77777777" w:rsidR="003626C5" w:rsidRPr="00C823DC" w:rsidRDefault="003626C5" w:rsidP="00C823DC">
      <w:pPr>
        <w:pStyle w:val="Akapitzlist"/>
        <w:numPr>
          <w:ilvl w:val="0"/>
          <w:numId w:val="19"/>
        </w:numPr>
        <w:ind w:left="426" w:hanging="426"/>
        <w:jc w:val="both"/>
        <w:rPr>
          <w:rFonts w:ascii="Verdana" w:hAnsi="Verdana"/>
          <w:b/>
          <w:sz w:val="20"/>
          <w:szCs w:val="20"/>
        </w:rPr>
      </w:pPr>
      <w:r w:rsidRPr="00C823DC">
        <w:rPr>
          <w:rFonts w:ascii="Verdana" w:hAnsi="Verdana"/>
          <w:color w:val="000000"/>
          <w:sz w:val="20"/>
          <w:szCs w:val="20"/>
        </w:rPr>
        <w:t xml:space="preserve">Termin zakończenia realizacji zamówienia ustala </w:t>
      </w:r>
      <w:r w:rsidRPr="00C823DC">
        <w:rPr>
          <w:rFonts w:ascii="Verdana" w:hAnsi="Verdana"/>
          <w:sz w:val="20"/>
          <w:szCs w:val="20"/>
        </w:rPr>
        <w:t xml:space="preserve">się na: </w:t>
      </w:r>
      <w:r w:rsidRPr="00C823DC">
        <w:rPr>
          <w:rFonts w:ascii="Verdana" w:hAnsi="Verdana"/>
          <w:b/>
          <w:sz w:val="20"/>
          <w:szCs w:val="20"/>
        </w:rPr>
        <w:t>3</w:t>
      </w:r>
      <w:r w:rsidR="00436438" w:rsidRPr="00C823DC">
        <w:rPr>
          <w:rFonts w:ascii="Verdana" w:hAnsi="Verdana"/>
          <w:b/>
          <w:sz w:val="20"/>
          <w:szCs w:val="20"/>
        </w:rPr>
        <w:t>1</w:t>
      </w:r>
      <w:r w:rsidRPr="00C823DC">
        <w:rPr>
          <w:rFonts w:ascii="Verdana" w:hAnsi="Verdana"/>
          <w:b/>
          <w:sz w:val="20"/>
          <w:szCs w:val="20"/>
        </w:rPr>
        <w:t>.</w:t>
      </w:r>
      <w:r w:rsidR="00436438" w:rsidRPr="00C823DC">
        <w:rPr>
          <w:rFonts w:ascii="Verdana" w:hAnsi="Verdana"/>
          <w:b/>
          <w:sz w:val="20"/>
          <w:szCs w:val="20"/>
        </w:rPr>
        <w:t>0</w:t>
      </w:r>
      <w:r w:rsidRPr="00C823DC">
        <w:rPr>
          <w:rFonts w:ascii="Verdana" w:hAnsi="Verdana"/>
          <w:b/>
          <w:sz w:val="20"/>
          <w:szCs w:val="20"/>
        </w:rPr>
        <w:t>1.201</w:t>
      </w:r>
      <w:r w:rsidR="00436438" w:rsidRPr="00C823DC">
        <w:rPr>
          <w:rFonts w:ascii="Verdana" w:hAnsi="Verdana"/>
          <w:b/>
          <w:sz w:val="20"/>
          <w:szCs w:val="20"/>
        </w:rPr>
        <w:t>8</w:t>
      </w:r>
      <w:r w:rsidRPr="00C823DC">
        <w:rPr>
          <w:rFonts w:ascii="Verdana" w:hAnsi="Verdana"/>
          <w:b/>
          <w:sz w:val="20"/>
          <w:szCs w:val="20"/>
        </w:rPr>
        <w:t xml:space="preserve"> r.</w:t>
      </w:r>
    </w:p>
    <w:p w14:paraId="5978994C" w14:textId="77777777" w:rsidR="003626C5" w:rsidRPr="00C823DC" w:rsidRDefault="003626C5" w:rsidP="00C823DC">
      <w:pPr>
        <w:pStyle w:val="Akapitzlist"/>
        <w:numPr>
          <w:ilvl w:val="0"/>
          <w:numId w:val="19"/>
        </w:numPr>
        <w:ind w:left="426" w:hanging="426"/>
        <w:jc w:val="both"/>
        <w:rPr>
          <w:rFonts w:ascii="Verdana" w:hAnsi="Verdana"/>
          <w:sz w:val="20"/>
          <w:szCs w:val="20"/>
        </w:rPr>
      </w:pPr>
      <w:r w:rsidRPr="00C823DC">
        <w:rPr>
          <w:rFonts w:ascii="Verdana" w:hAnsi="Verdana"/>
          <w:sz w:val="20"/>
          <w:szCs w:val="20"/>
        </w:rPr>
        <w:t xml:space="preserve">Data określona w ust. 2 oznacza termin </w:t>
      </w:r>
      <w:r w:rsidRPr="00C823DC">
        <w:rPr>
          <w:rFonts w:ascii="Verdana" w:hAnsi="Verdana"/>
          <w:bCs/>
          <w:sz w:val="20"/>
          <w:szCs w:val="20"/>
        </w:rPr>
        <w:t>wykonania przedmiotu umowy,</w:t>
      </w:r>
      <w:r w:rsidRPr="00C823DC">
        <w:rPr>
          <w:rFonts w:ascii="Verdana" w:hAnsi="Verdana"/>
          <w:sz w:val="20"/>
          <w:szCs w:val="20"/>
        </w:rPr>
        <w:t xml:space="preserve"> który uważa się za dotrzymany jeżeli zostanie on odebrany i potwierdzony bezusterkowym protokołem odbioru końcowego, podpisanym przez upoważnionych przedstawicieli stron umowy. Wszelkie czynności związane z odbiorami i usunięciem usterek powinny być dokonane przed upływem terminów określonych w ustępie 2. Przekroczenie terminu realizacji projektu spowoduje naliczanie kar umownych za opóźnienie.</w:t>
      </w:r>
    </w:p>
    <w:p w14:paraId="029DEB54" w14:textId="77777777" w:rsidR="003626C5" w:rsidRPr="00C823DC" w:rsidRDefault="003626C5" w:rsidP="00C823DC">
      <w:pPr>
        <w:pStyle w:val="Akapitzlist"/>
        <w:numPr>
          <w:ilvl w:val="0"/>
          <w:numId w:val="19"/>
        </w:numPr>
        <w:ind w:left="426" w:hanging="426"/>
        <w:jc w:val="both"/>
        <w:rPr>
          <w:rFonts w:ascii="Verdana" w:hAnsi="Verdana"/>
          <w:sz w:val="20"/>
          <w:szCs w:val="20"/>
        </w:rPr>
      </w:pPr>
      <w:r w:rsidRPr="00C823DC">
        <w:rPr>
          <w:rFonts w:ascii="Verdana" w:hAnsi="Verdana"/>
          <w:sz w:val="20"/>
          <w:szCs w:val="20"/>
        </w:rPr>
        <w:t>W przypadku opóźnień w realizacji umowy Zamawiający będzie naliczał kary umowne zgodnie z § 16 ust. 2 pkt 1 niniejszej umowy. Wysokość kar umownych za opóźnienia w realizacji zamówienia będą naliczane od łącznej wartości brutto umowy.</w:t>
      </w:r>
    </w:p>
    <w:p w14:paraId="7F59AC82" w14:textId="77777777" w:rsidR="003626C5" w:rsidRPr="00F61BE4" w:rsidRDefault="003626C5" w:rsidP="003626C5">
      <w:pPr>
        <w:pStyle w:val="Nagwek1"/>
        <w:tabs>
          <w:tab w:val="left" w:pos="708"/>
          <w:tab w:val="center" w:pos="4536"/>
          <w:tab w:val="right" w:pos="9072"/>
        </w:tabs>
        <w:jc w:val="center"/>
        <w:rPr>
          <w:rFonts w:ascii="Verdana" w:hAnsi="Verdana" w:cs="Times New Roman"/>
          <w:b/>
          <w:sz w:val="20"/>
          <w:szCs w:val="20"/>
        </w:rPr>
      </w:pPr>
      <w:r w:rsidRPr="00F61BE4">
        <w:rPr>
          <w:rFonts w:ascii="Verdana" w:hAnsi="Verdana" w:cs="Times New Roman"/>
          <w:b/>
          <w:sz w:val="20"/>
          <w:szCs w:val="20"/>
        </w:rPr>
        <w:t>III. Przedstawiciele stron</w:t>
      </w:r>
    </w:p>
    <w:p w14:paraId="2E3C03DF" w14:textId="77777777" w:rsidR="003626C5" w:rsidRPr="00F61BE4" w:rsidRDefault="003626C5" w:rsidP="003626C5">
      <w:pPr>
        <w:jc w:val="center"/>
        <w:rPr>
          <w:rFonts w:ascii="Verdana" w:hAnsi="Verdana"/>
          <w:b/>
          <w:sz w:val="20"/>
          <w:szCs w:val="20"/>
        </w:rPr>
      </w:pPr>
      <w:r w:rsidRPr="00F61BE4">
        <w:rPr>
          <w:rFonts w:ascii="Verdana" w:hAnsi="Verdana"/>
          <w:b/>
          <w:sz w:val="20"/>
          <w:szCs w:val="20"/>
        </w:rPr>
        <w:t>§ 3</w:t>
      </w:r>
    </w:p>
    <w:p w14:paraId="4F6D4A2B" w14:textId="77777777" w:rsidR="003626C5" w:rsidRPr="00F61BE4" w:rsidRDefault="003626C5" w:rsidP="003626C5">
      <w:pPr>
        <w:pStyle w:val="Tekstpodstawowy21"/>
        <w:rPr>
          <w:rFonts w:ascii="Verdana" w:hAnsi="Verdana"/>
          <w:sz w:val="20"/>
          <w:szCs w:val="20"/>
          <w:u w:val="none"/>
        </w:rPr>
      </w:pPr>
      <w:r w:rsidRPr="00F61BE4">
        <w:rPr>
          <w:rFonts w:ascii="Verdana" w:hAnsi="Verdana"/>
          <w:sz w:val="20"/>
          <w:szCs w:val="20"/>
          <w:u w:val="none"/>
        </w:rPr>
        <w:t>Przedstawicielem Zamawiającego na budowie jest: …………………………………………………………………</w:t>
      </w:r>
    </w:p>
    <w:p w14:paraId="2EC32A64" w14:textId="77777777" w:rsidR="003626C5" w:rsidRPr="00F61BE4" w:rsidRDefault="003626C5" w:rsidP="003626C5">
      <w:pPr>
        <w:jc w:val="center"/>
        <w:rPr>
          <w:rFonts w:ascii="Verdana" w:hAnsi="Verdana"/>
          <w:b/>
          <w:sz w:val="20"/>
          <w:szCs w:val="20"/>
        </w:rPr>
      </w:pPr>
      <w:r w:rsidRPr="00F61BE4">
        <w:rPr>
          <w:rFonts w:ascii="Verdana" w:hAnsi="Verdana"/>
          <w:b/>
          <w:sz w:val="20"/>
          <w:szCs w:val="20"/>
        </w:rPr>
        <w:t>§ 4</w:t>
      </w:r>
    </w:p>
    <w:p w14:paraId="103DFED8" w14:textId="77777777" w:rsidR="003626C5" w:rsidRPr="00F61BE4" w:rsidRDefault="003626C5" w:rsidP="003626C5">
      <w:pPr>
        <w:jc w:val="both"/>
        <w:rPr>
          <w:rFonts w:ascii="Verdana" w:hAnsi="Verdana"/>
          <w:sz w:val="20"/>
          <w:szCs w:val="20"/>
        </w:rPr>
      </w:pPr>
      <w:r w:rsidRPr="00F61BE4">
        <w:rPr>
          <w:rFonts w:ascii="Verdana" w:hAnsi="Verdana"/>
          <w:sz w:val="20"/>
          <w:szCs w:val="20"/>
        </w:rPr>
        <w:t>Przedstawicielem Wykonawcy na budowie jest Kierownik budowy w osobie:</w:t>
      </w:r>
    </w:p>
    <w:p w14:paraId="35666702" w14:textId="77777777" w:rsidR="003626C5" w:rsidRPr="00F61BE4" w:rsidRDefault="003626C5" w:rsidP="003626C5">
      <w:pPr>
        <w:pStyle w:val="Tekstpodstawowy21"/>
        <w:rPr>
          <w:rFonts w:ascii="Verdana" w:hAnsi="Verdana"/>
          <w:sz w:val="20"/>
          <w:szCs w:val="20"/>
          <w:u w:val="none"/>
        </w:rPr>
      </w:pPr>
      <w:r w:rsidRPr="00F61BE4">
        <w:rPr>
          <w:rFonts w:ascii="Verdana" w:hAnsi="Verdana"/>
          <w:sz w:val="20"/>
          <w:szCs w:val="20"/>
          <w:u w:val="none"/>
        </w:rPr>
        <w:t>………………………………………………………………………………………………………………………………………………………</w:t>
      </w:r>
    </w:p>
    <w:p w14:paraId="348A7698" w14:textId="77777777" w:rsidR="003626C5" w:rsidRPr="00F61BE4" w:rsidRDefault="003626C5" w:rsidP="003626C5">
      <w:pPr>
        <w:pStyle w:val="Tekstpodstawowy21"/>
        <w:rPr>
          <w:rFonts w:ascii="Verdana" w:hAnsi="Verdana"/>
          <w:sz w:val="20"/>
          <w:szCs w:val="20"/>
        </w:rPr>
      </w:pPr>
      <w:r w:rsidRPr="00F61BE4">
        <w:rPr>
          <w:rFonts w:ascii="Verdana" w:hAnsi="Verdana"/>
          <w:sz w:val="20"/>
          <w:szCs w:val="20"/>
        </w:rPr>
        <w:t xml:space="preserve">posiadającego uprawnienia budowlane nr </w:t>
      </w:r>
      <w:r w:rsidRPr="00F61BE4">
        <w:rPr>
          <w:rFonts w:ascii="Verdana" w:hAnsi="Verdana"/>
          <w:sz w:val="20"/>
          <w:szCs w:val="20"/>
          <w:u w:val="none"/>
        </w:rPr>
        <w:t>………………………………………………………………………………</w:t>
      </w:r>
      <w:r w:rsidRPr="00F61BE4">
        <w:rPr>
          <w:rFonts w:ascii="Verdana" w:hAnsi="Verdana"/>
          <w:sz w:val="20"/>
          <w:szCs w:val="20"/>
        </w:rPr>
        <w:t>.</w:t>
      </w:r>
    </w:p>
    <w:p w14:paraId="3EF467E8" w14:textId="77777777" w:rsidR="003626C5" w:rsidRPr="00F61BE4" w:rsidRDefault="003626C5" w:rsidP="003626C5">
      <w:pPr>
        <w:jc w:val="center"/>
        <w:rPr>
          <w:rFonts w:ascii="Verdana" w:hAnsi="Verdana"/>
          <w:b/>
          <w:sz w:val="20"/>
          <w:szCs w:val="20"/>
        </w:rPr>
      </w:pPr>
    </w:p>
    <w:p w14:paraId="4142FC15" w14:textId="77777777" w:rsidR="003626C5" w:rsidRPr="00F61BE4" w:rsidRDefault="003626C5" w:rsidP="003626C5">
      <w:pPr>
        <w:jc w:val="center"/>
        <w:rPr>
          <w:rFonts w:ascii="Verdana" w:hAnsi="Verdana"/>
          <w:b/>
          <w:sz w:val="20"/>
          <w:szCs w:val="20"/>
        </w:rPr>
      </w:pPr>
      <w:r w:rsidRPr="00F61BE4">
        <w:rPr>
          <w:rFonts w:ascii="Verdana" w:hAnsi="Verdana"/>
          <w:b/>
          <w:sz w:val="20"/>
          <w:szCs w:val="20"/>
        </w:rPr>
        <w:t>IV. Obowiązki Zamawiającego</w:t>
      </w:r>
    </w:p>
    <w:p w14:paraId="41CD9270" w14:textId="77777777" w:rsidR="003626C5" w:rsidRPr="00F61BE4" w:rsidRDefault="003626C5" w:rsidP="003626C5">
      <w:pPr>
        <w:jc w:val="center"/>
        <w:rPr>
          <w:rFonts w:ascii="Verdana" w:hAnsi="Verdana"/>
          <w:b/>
          <w:sz w:val="20"/>
          <w:szCs w:val="20"/>
        </w:rPr>
      </w:pPr>
      <w:r w:rsidRPr="00F61BE4">
        <w:rPr>
          <w:rFonts w:ascii="Verdana" w:hAnsi="Verdana"/>
          <w:b/>
          <w:sz w:val="20"/>
          <w:szCs w:val="20"/>
        </w:rPr>
        <w:t xml:space="preserve">§ 5 </w:t>
      </w:r>
    </w:p>
    <w:p w14:paraId="0677A03E" w14:textId="77777777" w:rsidR="003626C5" w:rsidRPr="00F61BE4" w:rsidRDefault="003626C5" w:rsidP="003626C5">
      <w:pPr>
        <w:rPr>
          <w:rFonts w:ascii="Verdana" w:hAnsi="Verdana"/>
          <w:sz w:val="20"/>
          <w:szCs w:val="20"/>
        </w:rPr>
      </w:pPr>
      <w:r w:rsidRPr="00F61BE4">
        <w:rPr>
          <w:rFonts w:ascii="Verdana" w:hAnsi="Verdana"/>
          <w:sz w:val="20"/>
          <w:szCs w:val="20"/>
        </w:rPr>
        <w:t>Do obowiązków Zamawiającego należy:</w:t>
      </w:r>
    </w:p>
    <w:p w14:paraId="364B1DED" w14:textId="77777777" w:rsidR="003626C5" w:rsidRPr="00C823DC" w:rsidRDefault="003626C5" w:rsidP="00C823DC">
      <w:pPr>
        <w:pStyle w:val="Akapitzlist"/>
        <w:numPr>
          <w:ilvl w:val="0"/>
          <w:numId w:val="21"/>
        </w:numPr>
        <w:ind w:left="851" w:hanging="425"/>
        <w:rPr>
          <w:rFonts w:ascii="Verdana" w:hAnsi="Verdana"/>
          <w:sz w:val="20"/>
          <w:szCs w:val="20"/>
        </w:rPr>
      </w:pPr>
      <w:r w:rsidRPr="00C823DC">
        <w:rPr>
          <w:rFonts w:ascii="Verdana" w:hAnsi="Verdana"/>
          <w:sz w:val="20"/>
          <w:szCs w:val="20"/>
        </w:rPr>
        <w:t>przekazanie placu budowy w ciągu 5 dni od dnia podpisania umowy.</w:t>
      </w:r>
    </w:p>
    <w:p w14:paraId="7AC7D7CC" w14:textId="77777777" w:rsidR="003626C5" w:rsidRPr="00C823DC" w:rsidRDefault="003626C5" w:rsidP="00C823DC">
      <w:pPr>
        <w:pStyle w:val="Akapitzlist"/>
        <w:numPr>
          <w:ilvl w:val="0"/>
          <w:numId w:val="21"/>
        </w:numPr>
        <w:ind w:left="851" w:hanging="425"/>
        <w:jc w:val="both"/>
        <w:rPr>
          <w:rFonts w:ascii="Verdana" w:hAnsi="Verdana"/>
          <w:sz w:val="20"/>
          <w:szCs w:val="20"/>
        </w:rPr>
      </w:pPr>
      <w:r w:rsidRPr="00C823DC">
        <w:rPr>
          <w:rFonts w:ascii="Verdana" w:hAnsi="Verdana"/>
          <w:sz w:val="20"/>
          <w:szCs w:val="20"/>
        </w:rPr>
        <w:t>rozpoczęcie czynności odbioru prawidłowo wykonanych robót w terminie 14 dni od dnia zgłoszenia przez Wykonawcę gotowości do odbioru.</w:t>
      </w:r>
    </w:p>
    <w:p w14:paraId="5FAEB0FB" w14:textId="77777777" w:rsidR="003626C5" w:rsidRPr="00C823DC" w:rsidRDefault="003626C5" w:rsidP="00C823DC">
      <w:pPr>
        <w:pStyle w:val="Akapitzlist"/>
        <w:numPr>
          <w:ilvl w:val="0"/>
          <w:numId w:val="21"/>
        </w:numPr>
        <w:ind w:left="851" w:hanging="425"/>
        <w:jc w:val="both"/>
        <w:rPr>
          <w:rFonts w:ascii="Verdana" w:hAnsi="Verdana"/>
          <w:sz w:val="20"/>
          <w:szCs w:val="20"/>
        </w:rPr>
      </w:pPr>
      <w:r w:rsidRPr="00C823DC">
        <w:rPr>
          <w:rFonts w:ascii="Verdana" w:hAnsi="Verdana"/>
          <w:sz w:val="20"/>
          <w:szCs w:val="20"/>
        </w:rPr>
        <w:t>zapłata Wykonawcy wynagrodzenia za wykonane i odebrane roboty.</w:t>
      </w:r>
    </w:p>
    <w:p w14:paraId="4BC88166" w14:textId="77777777" w:rsidR="003626C5" w:rsidRPr="00F61BE4" w:rsidRDefault="003626C5" w:rsidP="003626C5">
      <w:pPr>
        <w:jc w:val="center"/>
        <w:rPr>
          <w:rFonts w:ascii="Verdana" w:hAnsi="Verdana"/>
          <w:b/>
          <w:sz w:val="20"/>
          <w:szCs w:val="20"/>
        </w:rPr>
      </w:pPr>
    </w:p>
    <w:p w14:paraId="6618F554" w14:textId="77777777" w:rsidR="003626C5" w:rsidRPr="00F61BE4" w:rsidRDefault="003626C5" w:rsidP="003626C5">
      <w:pPr>
        <w:jc w:val="center"/>
        <w:rPr>
          <w:rFonts w:ascii="Verdana" w:hAnsi="Verdana"/>
          <w:b/>
          <w:sz w:val="20"/>
          <w:szCs w:val="20"/>
        </w:rPr>
      </w:pPr>
      <w:r w:rsidRPr="00F61BE4">
        <w:rPr>
          <w:rFonts w:ascii="Verdana" w:hAnsi="Verdana"/>
          <w:b/>
          <w:sz w:val="20"/>
          <w:szCs w:val="20"/>
        </w:rPr>
        <w:lastRenderedPageBreak/>
        <w:t>V. Obowiązki Wykonawcy</w:t>
      </w:r>
    </w:p>
    <w:p w14:paraId="66887819" w14:textId="77777777" w:rsidR="003626C5" w:rsidRPr="00F61BE4" w:rsidRDefault="003626C5" w:rsidP="003626C5">
      <w:pPr>
        <w:jc w:val="center"/>
        <w:rPr>
          <w:rFonts w:ascii="Verdana" w:hAnsi="Verdana"/>
          <w:b/>
          <w:sz w:val="20"/>
          <w:szCs w:val="20"/>
        </w:rPr>
      </w:pPr>
      <w:r w:rsidRPr="00F61BE4">
        <w:rPr>
          <w:rFonts w:ascii="Verdana" w:hAnsi="Verdana"/>
          <w:b/>
          <w:sz w:val="20"/>
          <w:szCs w:val="20"/>
        </w:rPr>
        <w:t>§ 6</w:t>
      </w:r>
    </w:p>
    <w:p w14:paraId="1C743618" w14:textId="77777777" w:rsidR="003626C5" w:rsidRPr="00F61BE4" w:rsidRDefault="003626C5" w:rsidP="003626C5">
      <w:pPr>
        <w:rPr>
          <w:rFonts w:ascii="Verdana" w:hAnsi="Verdana"/>
          <w:sz w:val="20"/>
          <w:szCs w:val="20"/>
        </w:rPr>
      </w:pPr>
      <w:r w:rsidRPr="00F61BE4">
        <w:rPr>
          <w:rFonts w:ascii="Verdana" w:hAnsi="Verdana"/>
          <w:sz w:val="20"/>
          <w:szCs w:val="20"/>
        </w:rPr>
        <w:t xml:space="preserve">Do obowiązków Wykonawcy należy: </w:t>
      </w:r>
    </w:p>
    <w:p w14:paraId="314BF67C" w14:textId="77777777" w:rsidR="003626C5" w:rsidRPr="00C823DC" w:rsidRDefault="003626C5" w:rsidP="00C823DC">
      <w:pPr>
        <w:pStyle w:val="Akapitzlist"/>
        <w:numPr>
          <w:ilvl w:val="0"/>
          <w:numId w:val="23"/>
        </w:numPr>
        <w:ind w:left="851" w:hanging="425"/>
        <w:rPr>
          <w:rFonts w:ascii="Verdana" w:hAnsi="Verdana"/>
          <w:sz w:val="20"/>
          <w:szCs w:val="20"/>
        </w:rPr>
      </w:pPr>
      <w:r w:rsidRPr="00C823DC">
        <w:rPr>
          <w:rFonts w:ascii="Verdana" w:hAnsi="Verdana"/>
          <w:sz w:val="20"/>
          <w:szCs w:val="20"/>
        </w:rPr>
        <w:t>doprowadzenie wody i energii elektrycznej na teren budowy oraz ponoszenie kosztów zużycia wody i energii w okresie realizacji robót, stosownie do potrzeb budowy.</w:t>
      </w:r>
    </w:p>
    <w:p w14:paraId="4A3BBCA0" w14:textId="77777777" w:rsidR="003626C5" w:rsidRPr="00C823DC" w:rsidRDefault="003626C5" w:rsidP="00C823DC">
      <w:pPr>
        <w:pStyle w:val="Akapitzlist"/>
        <w:numPr>
          <w:ilvl w:val="0"/>
          <w:numId w:val="23"/>
        </w:numPr>
        <w:ind w:left="851" w:hanging="425"/>
        <w:jc w:val="both"/>
        <w:rPr>
          <w:rFonts w:ascii="Verdana" w:hAnsi="Verdana"/>
          <w:sz w:val="20"/>
          <w:szCs w:val="20"/>
        </w:rPr>
      </w:pPr>
      <w:r w:rsidRPr="00C823DC">
        <w:rPr>
          <w:rFonts w:ascii="Verdana" w:hAnsi="Verdana"/>
          <w:sz w:val="20"/>
          <w:szCs w:val="20"/>
        </w:rPr>
        <w:t>ponoszenie kosztów utrzymania budowy oraz konserwacji urządzeń obiektów tymczasowych na terenie budowy.</w:t>
      </w:r>
    </w:p>
    <w:p w14:paraId="70C02E33" w14:textId="77777777" w:rsidR="003626C5" w:rsidRPr="00C823DC" w:rsidRDefault="003626C5" w:rsidP="00C823DC">
      <w:pPr>
        <w:pStyle w:val="Akapitzlist"/>
        <w:numPr>
          <w:ilvl w:val="0"/>
          <w:numId w:val="23"/>
        </w:numPr>
        <w:ind w:left="851" w:hanging="425"/>
        <w:jc w:val="both"/>
        <w:rPr>
          <w:rFonts w:ascii="Verdana" w:hAnsi="Verdana"/>
          <w:sz w:val="20"/>
          <w:szCs w:val="20"/>
        </w:rPr>
      </w:pPr>
      <w:r w:rsidRPr="00C823DC">
        <w:rPr>
          <w:rFonts w:ascii="Verdana" w:hAnsi="Verdana"/>
          <w:sz w:val="20"/>
          <w:szCs w:val="20"/>
        </w:rPr>
        <w:t xml:space="preserve">prawidłowe zabezpieczenie mienia wymienionego w protokole przekazania placu budowy, </w:t>
      </w:r>
    </w:p>
    <w:p w14:paraId="17B93FD5" w14:textId="77777777" w:rsidR="003626C5" w:rsidRPr="00C823DC" w:rsidRDefault="003626C5" w:rsidP="00C823DC">
      <w:pPr>
        <w:pStyle w:val="Akapitzlist"/>
        <w:numPr>
          <w:ilvl w:val="0"/>
          <w:numId w:val="23"/>
        </w:numPr>
        <w:ind w:left="851" w:hanging="425"/>
        <w:jc w:val="both"/>
        <w:rPr>
          <w:rFonts w:ascii="Verdana" w:hAnsi="Verdana"/>
          <w:sz w:val="20"/>
          <w:szCs w:val="20"/>
        </w:rPr>
      </w:pPr>
      <w:r w:rsidRPr="00C823DC">
        <w:rPr>
          <w:rFonts w:ascii="Verdana" w:hAnsi="Verdana"/>
          <w:sz w:val="20"/>
          <w:szCs w:val="20"/>
        </w:rPr>
        <w:t>zabezpieczenie i oznakowanie robót oraz dbanie o stan techniczny i prawidłowość oznakowania terenu robót przez cały okres realizacji zadania.</w:t>
      </w:r>
    </w:p>
    <w:p w14:paraId="38D29809" w14:textId="77777777" w:rsidR="003626C5" w:rsidRPr="00C823DC" w:rsidRDefault="003626C5" w:rsidP="00C823DC">
      <w:pPr>
        <w:pStyle w:val="Akapitzlist"/>
        <w:numPr>
          <w:ilvl w:val="0"/>
          <w:numId w:val="23"/>
        </w:numPr>
        <w:ind w:left="851" w:hanging="425"/>
        <w:jc w:val="both"/>
        <w:rPr>
          <w:rFonts w:ascii="Verdana" w:hAnsi="Verdana"/>
          <w:sz w:val="20"/>
          <w:szCs w:val="20"/>
        </w:rPr>
      </w:pPr>
      <w:r w:rsidRPr="00C823DC">
        <w:rPr>
          <w:rFonts w:ascii="Verdana" w:hAnsi="Verdana"/>
          <w:sz w:val="20"/>
          <w:szCs w:val="20"/>
        </w:rPr>
        <w:t>utrzymywanie terenu budowy w stanie wolnym od przeszkód komunikacyjnych oraz usuwanie i składowanie wszelkich urządzeń pomocniczych, zbędnych materiałów, odpadów i śmieci oraz niepotrzebnych urządzeń prowizorycznych.</w:t>
      </w:r>
    </w:p>
    <w:p w14:paraId="021F59F4" w14:textId="77777777" w:rsidR="003626C5" w:rsidRPr="00C823DC" w:rsidRDefault="003626C5" w:rsidP="00C823DC">
      <w:pPr>
        <w:pStyle w:val="Akapitzlist"/>
        <w:numPr>
          <w:ilvl w:val="0"/>
          <w:numId w:val="23"/>
        </w:numPr>
        <w:ind w:left="851" w:hanging="425"/>
        <w:jc w:val="both"/>
        <w:rPr>
          <w:rFonts w:ascii="Verdana" w:hAnsi="Verdana"/>
          <w:strike/>
          <w:sz w:val="20"/>
          <w:szCs w:val="20"/>
        </w:rPr>
      </w:pPr>
      <w:r w:rsidRPr="00C823DC">
        <w:rPr>
          <w:rFonts w:ascii="Verdana" w:hAnsi="Verdana"/>
          <w:sz w:val="20"/>
          <w:szCs w:val="20"/>
        </w:rPr>
        <w:t>zapewnienie Zamawiającemu pełnej dostępności do wykonywanych robót oraz informowania Zamawiającego o gotowości do odbioru robót zanikających</w:t>
      </w:r>
    </w:p>
    <w:p w14:paraId="07CAA077" w14:textId="77777777" w:rsidR="003626C5" w:rsidRPr="00C823DC" w:rsidRDefault="003626C5" w:rsidP="00C823DC">
      <w:pPr>
        <w:pStyle w:val="Akapitzlist"/>
        <w:numPr>
          <w:ilvl w:val="0"/>
          <w:numId w:val="23"/>
        </w:numPr>
        <w:ind w:left="851" w:hanging="425"/>
        <w:jc w:val="both"/>
        <w:rPr>
          <w:rFonts w:ascii="Verdana" w:hAnsi="Verdana"/>
          <w:sz w:val="20"/>
          <w:szCs w:val="20"/>
        </w:rPr>
      </w:pPr>
      <w:r w:rsidRPr="00C823DC">
        <w:rPr>
          <w:rFonts w:ascii="Verdana" w:hAnsi="Verdana"/>
          <w:sz w:val="20"/>
          <w:szCs w:val="20"/>
        </w:rPr>
        <w:t>wykonanie w ramach wynagrodzenia za przedmiot umowy oznakowania i zabezpieczenia ruchu i robót na czas prowadzenia robót wraz z bieżącym utrzymaniem tego oznakowania i jego likwidacją po zakończeniu robót</w:t>
      </w:r>
    </w:p>
    <w:p w14:paraId="037A98E7" w14:textId="77777777" w:rsidR="003626C5" w:rsidRPr="00C823DC" w:rsidRDefault="003626C5" w:rsidP="00C823DC">
      <w:pPr>
        <w:pStyle w:val="Akapitzlist"/>
        <w:numPr>
          <w:ilvl w:val="0"/>
          <w:numId w:val="23"/>
        </w:numPr>
        <w:ind w:left="851" w:hanging="425"/>
        <w:jc w:val="both"/>
        <w:rPr>
          <w:rFonts w:ascii="Verdana" w:hAnsi="Verdana"/>
          <w:sz w:val="20"/>
          <w:szCs w:val="20"/>
        </w:rPr>
      </w:pPr>
      <w:r w:rsidRPr="00C823DC">
        <w:rPr>
          <w:rFonts w:ascii="Verdana" w:hAnsi="Verdana"/>
          <w:sz w:val="20"/>
          <w:szCs w:val="20"/>
        </w:rPr>
        <w:t xml:space="preserve">sporządzanie w ramach wynagrodzenia projektów organizacji ruchu zgodnie z Rozporządzeniem Ministra Infrastruktury z dnia 23.09.2003 r. w sprawie szczegółowych warunków zarządzania ruchem na </w:t>
      </w:r>
      <w:r w:rsidRPr="00C823DC">
        <w:rPr>
          <w:rFonts w:ascii="Verdana" w:hAnsi="Verdana"/>
          <w:spacing w:val="-8"/>
          <w:sz w:val="20"/>
          <w:szCs w:val="20"/>
        </w:rPr>
        <w:t>drogach oraz wykonywania nadzoru nad tym zarządzaniem</w:t>
      </w:r>
      <w:r w:rsidRPr="00C823DC">
        <w:rPr>
          <w:rFonts w:ascii="Verdana" w:hAnsi="Verdana"/>
          <w:sz w:val="20"/>
          <w:szCs w:val="20"/>
        </w:rPr>
        <w:t xml:space="preserve"> (Dz.U. z 20</w:t>
      </w:r>
      <w:r w:rsidR="006A4E30">
        <w:rPr>
          <w:rFonts w:ascii="Verdana" w:hAnsi="Verdana"/>
          <w:sz w:val="20"/>
          <w:szCs w:val="20"/>
        </w:rPr>
        <w:t>17</w:t>
      </w:r>
      <w:r w:rsidRPr="00C823DC">
        <w:rPr>
          <w:rFonts w:ascii="Verdana" w:hAnsi="Verdana"/>
          <w:sz w:val="20"/>
          <w:szCs w:val="20"/>
        </w:rPr>
        <w:t>r. poz.</w:t>
      </w:r>
      <w:r w:rsidR="006A4E30">
        <w:rPr>
          <w:rFonts w:ascii="Verdana" w:hAnsi="Verdana"/>
          <w:sz w:val="20"/>
          <w:szCs w:val="20"/>
        </w:rPr>
        <w:t>784)</w:t>
      </w:r>
      <w:r w:rsidRPr="00C823DC">
        <w:rPr>
          <w:rFonts w:ascii="Verdana" w:hAnsi="Verdana"/>
          <w:sz w:val="20"/>
          <w:szCs w:val="20"/>
        </w:rPr>
        <w:t>, ponoszenia kosztów opłaty za zajęcie pasa drogowego na okres wykonywania robót</w:t>
      </w:r>
    </w:p>
    <w:p w14:paraId="11488BB6" w14:textId="77777777" w:rsidR="003626C5" w:rsidRPr="00C823DC" w:rsidRDefault="003626C5" w:rsidP="00C823DC">
      <w:pPr>
        <w:pStyle w:val="Akapitzlist"/>
        <w:numPr>
          <w:ilvl w:val="0"/>
          <w:numId w:val="23"/>
        </w:numPr>
        <w:ind w:left="851" w:hanging="425"/>
        <w:jc w:val="both"/>
        <w:rPr>
          <w:rFonts w:ascii="Verdana" w:hAnsi="Verdana"/>
          <w:sz w:val="20"/>
          <w:szCs w:val="20"/>
        </w:rPr>
      </w:pPr>
      <w:r w:rsidRPr="00C823DC">
        <w:rPr>
          <w:rFonts w:ascii="Verdana" w:hAnsi="Verdana"/>
          <w:sz w:val="20"/>
          <w:szCs w:val="20"/>
        </w:rPr>
        <w:t xml:space="preserve">przywracanie terenu do stanu pierwotnego w ciągu 30 dni od daty wejścia na działkę; termin ten może zostać wydłużony w uzgodnieniu z Zamawiającym tylko w przypadku okoliczności uniemożliwiających wykonanie niezbędnych robót </w:t>
      </w:r>
      <w:r w:rsidR="006A4E30">
        <w:rPr>
          <w:rFonts w:ascii="Verdana" w:hAnsi="Verdana"/>
          <w:sz w:val="20"/>
          <w:szCs w:val="20"/>
        </w:rPr>
        <w:t>(</w:t>
      </w:r>
      <w:r w:rsidRPr="00C823DC">
        <w:rPr>
          <w:rFonts w:ascii="Verdana" w:hAnsi="Verdana"/>
          <w:sz w:val="20"/>
          <w:szCs w:val="20"/>
        </w:rPr>
        <w:t>np. naprawa nawierzchni asfaltowych lub betonowych itp.</w:t>
      </w:r>
      <w:r w:rsidR="006A4E30">
        <w:rPr>
          <w:rFonts w:ascii="Verdana" w:hAnsi="Verdana"/>
          <w:sz w:val="20"/>
          <w:szCs w:val="20"/>
        </w:rPr>
        <w:t>).</w:t>
      </w:r>
    </w:p>
    <w:p w14:paraId="2724795F" w14:textId="77777777" w:rsidR="003626C5" w:rsidRPr="00F61BE4" w:rsidRDefault="003626C5" w:rsidP="003626C5">
      <w:pPr>
        <w:jc w:val="center"/>
        <w:rPr>
          <w:rFonts w:ascii="Verdana" w:hAnsi="Verdana"/>
          <w:b/>
          <w:sz w:val="20"/>
          <w:szCs w:val="20"/>
        </w:rPr>
      </w:pPr>
      <w:r w:rsidRPr="00F61BE4">
        <w:rPr>
          <w:rFonts w:ascii="Verdana" w:hAnsi="Verdana"/>
          <w:b/>
          <w:sz w:val="20"/>
          <w:szCs w:val="20"/>
        </w:rPr>
        <w:t>§ 7</w:t>
      </w:r>
    </w:p>
    <w:p w14:paraId="3D51038F" w14:textId="77777777" w:rsidR="003626C5" w:rsidRDefault="003626C5" w:rsidP="00C823DC">
      <w:pPr>
        <w:pStyle w:val="Akapitzlist"/>
        <w:numPr>
          <w:ilvl w:val="0"/>
          <w:numId w:val="25"/>
        </w:numPr>
        <w:ind w:hanging="435"/>
        <w:jc w:val="both"/>
        <w:rPr>
          <w:rFonts w:ascii="Verdana" w:hAnsi="Verdana"/>
          <w:sz w:val="20"/>
          <w:szCs w:val="20"/>
        </w:rPr>
      </w:pPr>
      <w:r w:rsidRPr="00C823DC">
        <w:rPr>
          <w:rFonts w:ascii="Verdana" w:hAnsi="Verdana"/>
          <w:sz w:val="20"/>
          <w:szCs w:val="20"/>
        </w:rPr>
        <w:t xml:space="preserve">Wykonawca przekaże Zamawiającemu do odbioru końcowego przedmiot zamówienia wykonany w całości zgodnie z obowiązującymi przepisami techniczno – budowlanymi, normami i wytycznymi, w stanie kompletnym z punktu widzenia celu, któremu ma służyć. Jeżeli całość robót zostanie zakończona i przejdzie zadowalająco wszystkie </w:t>
      </w:r>
      <w:commentRangeStart w:id="0"/>
      <w:r w:rsidR="002844AF">
        <w:rPr>
          <w:rFonts w:ascii="Verdana" w:hAnsi="Verdana"/>
          <w:sz w:val="20"/>
          <w:szCs w:val="20"/>
        </w:rPr>
        <w:t>odbiory</w:t>
      </w:r>
      <w:commentRangeEnd w:id="0"/>
      <w:r w:rsidR="001E21E9">
        <w:rPr>
          <w:rStyle w:val="Odwoaniedokomentarza"/>
        </w:rPr>
        <w:commentReference w:id="0"/>
      </w:r>
      <w:r w:rsidR="002844AF">
        <w:rPr>
          <w:rFonts w:ascii="Verdana" w:hAnsi="Verdana"/>
          <w:sz w:val="20"/>
          <w:szCs w:val="20"/>
        </w:rPr>
        <w:t>,</w:t>
      </w:r>
      <w:r w:rsidRPr="00C823DC">
        <w:rPr>
          <w:rFonts w:ascii="Verdana" w:hAnsi="Verdana"/>
          <w:sz w:val="20"/>
          <w:szCs w:val="20"/>
        </w:rPr>
        <w:t xml:space="preserve"> Zamawiający zobowiązuje się nie później niż</w:t>
      </w:r>
      <w:r w:rsidRPr="00C823DC">
        <w:rPr>
          <w:rFonts w:ascii="Verdana" w:hAnsi="Verdana"/>
          <w:color w:val="FF0000"/>
          <w:sz w:val="20"/>
          <w:szCs w:val="20"/>
        </w:rPr>
        <w:t xml:space="preserve"> </w:t>
      </w:r>
      <w:r w:rsidRPr="00C823DC">
        <w:rPr>
          <w:rFonts w:ascii="Verdana" w:hAnsi="Verdana"/>
          <w:sz w:val="20"/>
          <w:szCs w:val="20"/>
        </w:rPr>
        <w:t>w ciągu 14 dni roboczych od daty otrzymania zawiadomienia o zakończeniu robót, rozpocząć czynności odbioru.</w:t>
      </w:r>
    </w:p>
    <w:p w14:paraId="68025AD1" w14:textId="77777777" w:rsidR="002844AF" w:rsidRPr="00C823DC" w:rsidRDefault="002844AF" w:rsidP="00C823DC">
      <w:pPr>
        <w:pStyle w:val="Akapitzlist"/>
        <w:numPr>
          <w:ilvl w:val="0"/>
          <w:numId w:val="25"/>
        </w:numPr>
        <w:ind w:hanging="435"/>
        <w:jc w:val="both"/>
        <w:rPr>
          <w:rFonts w:ascii="Verdana" w:hAnsi="Verdana"/>
          <w:sz w:val="20"/>
          <w:szCs w:val="20"/>
        </w:rPr>
      </w:pPr>
      <w:commentRangeStart w:id="1"/>
      <w:r>
        <w:rPr>
          <w:rFonts w:ascii="Verdana" w:hAnsi="Verdana"/>
          <w:sz w:val="20"/>
          <w:szCs w:val="20"/>
        </w:rPr>
        <w:t xml:space="preserve">Podczas </w:t>
      </w:r>
      <w:r w:rsidRPr="00D13138">
        <w:rPr>
          <w:rFonts w:ascii="Verdana" w:hAnsi="Verdana"/>
          <w:color w:val="000000"/>
          <w:sz w:val="20"/>
          <w:szCs w:val="20"/>
        </w:rPr>
        <w:t xml:space="preserve">odbioru </w:t>
      </w:r>
      <w:r>
        <w:rPr>
          <w:rFonts w:ascii="Verdana" w:hAnsi="Verdana"/>
          <w:color w:val="000000"/>
          <w:sz w:val="20"/>
          <w:szCs w:val="20"/>
        </w:rPr>
        <w:t>końcowego Wykonawca przedłoży</w:t>
      </w:r>
      <w:r w:rsidRPr="00D13138">
        <w:rPr>
          <w:rFonts w:ascii="Verdana" w:hAnsi="Verdana"/>
          <w:color w:val="000000"/>
          <w:sz w:val="20"/>
          <w:szCs w:val="20"/>
        </w:rPr>
        <w:t xml:space="preserve"> Zamawiającemu komplet dokumentacji niezbędnej do odbioru, który powinien zawierać w szczególności: atesty wb</w:t>
      </w:r>
      <w:r>
        <w:rPr>
          <w:rFonts w:ascii="Verdana" w:hAnsi="Verdana"/>
          <w:color w:val="000000"/>
          <w:sz w:val="20"/>
          <w:szCs w:val="20"/>
        </w:rPr>
        <w:t>udowanych materiałów, deklaracje</w:t>
      </w:r>
      <w:r w:rsidRPr="00D13138">
        <w:rPr>
          <w:rFonts w:ascii="Verdana" w:hAnsi="Verdana"/>
          <w:color w:val="000000"/>
          <w:sz w:val="20"/>
          <w:szCs w:val="20"/>
        </w:rPr>
        <w:t xml:space="preserve"> zgodności, inwentaryzacje powykonawcze, wyniki analizy wody</w:t>
      </w:r>
      <w:r>
        <w:rPr>
          <w:rFonts w:ascii="Verdana" w:hAnsi="Verdana"/>
          <w:color w:val="000000"/>
          <w:sz w:val="20"/>
          <w:szCs w:val="20"/>
        </w:rPr>
        <w:t xml:space="preserve"> potwierdzające spełnienie wymagań Rozporządzenia Ministra Zdrowia z dnia 13 listopada 2015 r. w sprawie jakości wody przeznaczonej do spożycia przez ludzi (Dz.U. 2015 poz. 1989)</w:t>
      </w:r>
      <w:r w:rsidRPr="00D13138">
        <w:rPr>
          <w:rFonts w:ascii="Verdana" w:hAnsi="Verdana"/>
          <w:color w:val="000000"/>
          <w:sz w:val="20"/>
          <w:szCs w:val="20"/>
        </w:rPr>
        <w:t>,  badanie ciśnienia i wydajności hydrantów,</w:t>
      </w:r>
      <w:r w:rsidRPr="00D13138">
        <w:rPr>
          <w:rFonts w:ascii="Verdana" w:hAnsi="Verdana"/>
          <w:sz w:val="20"/>
          <w:szCs w:val="20"/>
          <w:lang w:eastAsia="pl-PL"/>
        </w:rPr>
        <w:t xml:space="preserve"> </w:t>
      </w:r>
      <w:r w:rsidRPr="00D13138">
        <w:rPr>
          <w:rFonts w:ascii="Verdana" w:hAnsi="Verdana"/>
          <w:color w:val="000000"/>
          <w:sz w:val="20"/>
          <w:szCs w:val="20"/>
        </w:rPr>
        <w:t xml:space="preserve">próby ciśnieniowe oraz dokumenty potwierdzające spełnianie przez oferowane materiały i urządzenia wymagań Zamawiającego określonych w </w:t>
      </w:r>
      <w:proofErr w:type="spellStart"/>
      <w:r w:rsidRPr="00D13138">
        <w:rPr>
          <w:rFonts w:ascii="Verdana" w:hAnsi="Verdana"/>
          <w:color w:val="000000"/>
          <w:sz w:val="20"/>
          <w:szCs w:val="20"/>
        </w:rPr>
        <w:t>STWiOR</w:t>
      </w:r>
      <w:proofErr w:type="spellEnd"/>
      <w:r w:rsidRPr="00D13138">
        <w:rPr>
          <w:rFonts w:ascii="Verdana" w:hAnsi="Verdana"/>
          <w:color w:val="000000"/>
          <w:sz w:val="20"/>
          <w:szCs w:val="20"/>
        </w:rPr>
        <w:t xml:space="preserve"> i dokumentacji projektowej</w:t>
      </w:r>
      <w:r>
        <w:rPr>
          <w:rFonts w:ascii="Verdana" w:hAnsi="Verdana"/>
          <w:color w:val="000000"/>
          <w:sz w:val="20"/>
          <w:szCs w:val="20"/>
        </w:rPr>
        <w:t>.</w:t>
      </w:r>
      <w:commentRangeEnd w:id="1"/>
      <w:r w:rsidR="001E21E9">
        <w:rPr>
          <w:rStyle w:val="Odwoaniedokomentarza"/>
        </w:rPr>
        <w:commentReference w:id="1"/>
      </w:r>
    </w:p>
    <w:p w14:paraId="3D62E3E9" w14:textId="77777777" w:rsidR="003626C5" w:rsidRPr="00C823DC" w:rsidRDefault="003626C5" w:rsidP="00C823DC">
      <w:pPr>
        <w:pStyle w:val="Akapitzlist"/>
        <w:numPr>
          <w:ilvl w:val="0"/>
          <w:numId w:val="25"/>
        </w:numPr>
        <w:ind w:hanging="435"/>
        <w:jc w:val="both"/>
        <w:rPr>
          <w:rFonts w:ascii="Verdana" w:hAnsi="Verdana"/>
          <w:color w:val="000000"/>
          <w:sz w:val="20"/>
          <w:szCs w:val="20"/>
          <w:lang w:eastAsia="pl-PL"/>
        </w:rPr>
      </w:pPr>
      <w:r w:rsidRPr="00C823DC">
        <w:rPr>
          <w:rFonts w:ascii="Verdana" w:hAnsi="Verdana"/>
          <w:sz w:val="20"/>
          <w:szCs w:val="20"/>
        </w:rPr>
        <w:t>Wady stwierdzone przy odbiorze powodują nie dokonanie odbioru, a Wykonawca zobowiązany jest usunąć je na własny koszt w terminie ustalonym i ponownie dokonać zgłoszenia przedmiotu umowy do odbioru. W takim przypadku Zamawiający zobowiązuje się rozpocząć czynności odbioru w ciągu 14 dni roboczych od daty otrzymania zawiadomienia</w:t>
      </w:r>
      <w:r w:rsidRPr="00C823DC">
        <w:rPr>
          <w:rFonts w:ascii="Verdana" w:hAnsi="Verdana"/>
          <w:color w:val="000000"/>
          <w:sz w:val="20"/>
          <w:szCs w:val="20"/>
          <w:lang w:eastAsia="pl-PL"/>
        </w:rPr>
        <w:t>, przy jednoczesnym naliczaniu kar umownych zgodnie z § 16 ust.2 pkt1.</w:t>
      </w:r>
    </w:p>
    <w:p w14:paraId="15CE2F46" w14:textId="77777777" w:rsidR="003626C5" w:rsidRPr="00F61BE4" w:rsidRDefault="003626C5" w:rsidP="003626C5">
      <w:pPr>
        <w:jc w:val="center"/>
        <w:rPr>
          <w:rFonts w:ascii="Verdana" w:hAnsi="Verdana"/>
          <w:b/>
          <w:sz w:val="20"/>
          <w:szCs w:val="20"/>
        </w:rPr>
      </w:pPr>
      <w:r w:rsidRPr="00F61BE4">
        <w:rPr>
          <w:rFonts w:ascii="Verdana" w:hAnsi="Verdana"/>
          <w:b/>
          <w:sz w:val="20"/>
          <w:szCs w:val="20"/>
        </w:rPr>
        <w:t>§ 8</w:t>
      </w:r>
    </w:p>
    <w:p w14:paraId="21F84ACD" w14:textId="77777777" w:rsidR="003626C5" w:rsidRPr="00F61BE4" w:rsidRDefault="003626C5" w:rsidP="00C823DC">
      <w:pPr>
        <w:pStyle w:val="Tekstpodstawowy"/>
        <w:numPr>
          <w:ilvl w:val="0"/>
          <w:numId w:val="27"/>
        </w:numPr>
        <w:ind w:left="426" w:hanging="426"/>
        <w:jc w:val="both"/>
        <w:rPr>
          <w:rFonts w:ascii="Verdana" w:hAnsi="Verdana"/>
          <w:b w:val="0"/>
          <w:sz w:val="20"/>
          <w:szCs w:val="20"/>
        </w:rPr>
      </w:pPr>
      <w:r w:rsidRPr="00F61BE4">
        <w:rPr>
          <w:rFonts w:ascii="Verdana" w:hAnsi="Verdana"/>
          <w:b w:val="0"/>
          <w:sz w:val="20"/>
          <w:szCs w:val="20"/>
        </w:rPr>
        <w:t>Wykonawca zobowiązuje się zapewnić bezpieczeństwo na terenie budowy.</w:t>
      </w:r>
    </w:p>
    <w:p w14:paraId="4D5A610E" w14:textId="77777777" w:rsidR="003626C5" w:rsidRPr="00F61BE4" w:rsidRDefault="003626C5" w:rsidP="00C823DC">
      <w:pPr>
        <w:pStyle w:val="Tekstpodstawowy"/>
        <w:numPr>
          <w:ilvl w:val="0"/>
          <w:numId w:val="27"/>
        </w:numPr>
        <w:ind w:left="426" w:hanging="426"/>
        <w:jc w:val="both"/>
        <w:rPr>
          <w:rFonts w:ascii="Verdana" w:hAnsi="Verdana"/>
          <w:b w:val="0"/>
          <w:sz w:val="20"/>
          <w:szCs w:val="20"/>
        </w:rPr>
      </w:pPr>
      <w:r w:rsidRPr="00F61BE4">
        <w:rPr>
          <w:rFonts w:ascii="Verdana" w:hAnsi="Verdana"/>
          <w:b w:val="0"/>
          <w:sz w:val="20"/>
          <w:szCs w:val="20"/>
        </w:rPr>
        <w:t xml:space="preserve">Wykonawca ponosi pełną odpowiedzialność cywilną za niewykonanie lub nienależyte wykonanie przedmiotu umowy (odpowiedzialność kontraktowa) oraz za wszelkie szkody na osobach i rzeczach (odpowiedzialność deliktowa) powstałe w związku z wykonaniem przedmiotu umowy. </w:t>
      </w:r>
    </w:p>
    <w:p w14:paraId="1F4A33F9" w14:textId="77777777" w:rsidR="003626C5" w:rsidRPr="00F61BE4" w:rsidRDefault="003626C5" w:rsidP="003626C5">
      <w:pPr>
        <w:jc w:val="center"/>
        <w:rPr>
          <w:rFonts w:ascii="Verdana" w:hAnsi="Verdana"/>
          <w:b/>
          <w:sz w:val="20"/>
          <w:szCs w:val="20"/>
        </w:rPr>
      </w:pPr>
      <w:r w:rsidRPr="00F61BE4">
        <w:rPr>
          <w:rFonts w:ascii="Verdana" w:hAnsi="Verdana"/>
          <w:b/>
          <w:sz w:val="20"/>
          <w:szCs w:val="20"/>
        </w:rPr>
        <w:t>§ 9</w:t>
      </w:r>
    </w:p>
    <w:p w14:paraId="7CB8A1C8" w14:textId="77777777" w:rsidR="003626C5" w:rsidRPr="00C823DC" w:rsidRDefault="003626C5" w:rsidP="00C823DC">
      <w:pPr>
        <w:pStyle w:val="Akapitzlist"/>
        <w:numPr>
          <w:ilvl w:val="0"/>
          <w:numId w:val="29"/>
        </w:numPr>
        <w:ind w:left="426" w:hanging="426"/>
        <w:jc w:val="both"/>
        <w:rPr>
          <w:rFonts w:ascii="Verdana" w:hAnsi="Verdana"/>
          <w:sz w:val="20"/>
          <w:szCs w:val="20"/>
          <w:lang w:eastAsia="pl-PL"/>
        </w:rPr>
      </w:pPr>
      <w:r w:rsidRPr="00C823DC">
        <w:rPr>
          <w:rFonts w:ascii="Verdana" w:hAnsi="Verdana"/>
          <w:sz w:val="20"/>
          <w:szCs w:val="20"/>
          <w:lang w:eastAsia="pl-PL"/>
        </w:rPr>
        <w:t xml:space="preserve">Wykonawca będzie stosował właściwe materiały i technologie zgodnie z art. 10 ustawy Prawo budowlane oraz zgodnie z Polskimi Normami przenoszącymi normy europejskie lub normami innych państw członkowskich Europejskiego Obszaru Gospodarczego </w:t>
      </w:r>
      <w:r w:rsidRPr="00C823DC">
        <w:rPr>
          <w:rFonts w:ascii="Verdana" w:hAnsi="Verdana"/>
          <w:sz w:val="20"/>
          <w:szCs w:val="20"/>
          <w:lang w:eastAsia="pl-PL"/>
        </w:rPr>
        <w:lastRenderedPageBreak/>
        <w:t>przenoszącymi te normy oraz wymaganiami określonymi w Specyfikacji Technicznej Wykonania i Odbioru Robót oraz będzie wykonywał roboty przez uprawnionych pracowników.</w:t>
      </w:r>
    </w:p>
    <w:p w14:paraId="52237D0D" w14:textId="77777777" w:rsidR="003626C5" w:rsidRPr="00C823DC" w:rsidRDefault="003626C5" w:rsidP="00C823DC">
      <w:pPr>
        <w:pStyle w:val="Akapitzlist"/>
        <w:numPr>
          <w:ilvl w:val="0"/>
          <w:numId w:val="29"/>
        </w:numPr>
        <w:ind w:left="426" w:hanging="426"/>
        <w:jc w:val="both"/>
        <w:rPr>
          <w:rFonts w:ascii="Verdana" w:hAnsi="Verdana"/>
          <w:sz w:val="20"/>
          <w:szCs w:val="20"/>
        </w:rPr>
      </w:pPr>
      <w:r w:rsidRPr="00C823DC">
        <w:rPr>
          <w:rFonts w:ascii="Verdana" w:hAnsi="Verdana"/>
          <w:sz w:val="20"/>
          <w:szCs w:val="20"/>
        </w:rPr>
        <w:t>Po zakończeniu zadania Wykonawca przedstawi Zamawiającemu komplet dokumentów potwierdzających prawidłowe i zgodne z umową oraz warunkami przetargu wykonanie robót zawierający w szczególności zestawienie wykonanych robót ustalone po cenach jednostkowych zawartych w kosztorysie ofertowym oraz komplet dokumentów niezbędnych do uzyskania przez Zamawiającego decyzji o pozwoleniu na użytkowanie zrealizowanego zakresu robót. W szczególności będą to: dokumenty potwierdzające dopuszczenie zastosowanych materiałów i urządzeń do stosowania w budownictwie (deklaracje zgodności, certyfikaty) inwentaryzacja powykonawcza przyjęta do państwowego zasobu geodezyjnego, protokoły badań  i sprawdzeń, rysunki z</w:t>
      </w:r>
      <w:r w:rsidR="002844AF">
        <w:rPr>
          <w:rFonts w:ascii="Verdana" w:hAnsi="Verdana"/>
          <w:sz w:val="20"/>
          <w:szCs w:val="20"/>
        </w:rPr>
        <w:t xml:space="preserve">e zmianami, oraz inne dokumenty </w:t>
      </w:r>
      <w:r w:rsidRPr="00C823DC">
        <w:rPr>
          <w:rFonts w:ascii="Verdana" w:hAnsi="Verdana"/>
          <w:sz w:val="20"/>
          <w:szCs w:val="20"/>
        </w:rPr>
        <w:t>niezbędne do uzyskania decyzji o pozwoleniu na użytkowanie.</w:t>
      </w:r>
    </w:p>
    <w:p w14:paraId="36813E41" w14:textId="77777777" w:rsidR="003626C5" w:rsidRPr="00F61BE4" w:rsidRDefault="003626C5" w:rsidP="003626C5">
      <w:pPr>
        <w:rPr>
          <w:rFonts w:ascii="Verdana" w:hAnsi="Verdana"/>
          <w:b/>
          <w:sz w:val="20"/>
          <w:szCs w:val="20"/>
        </w:rPr>
      </w:pPr>
    </w:p>
    <w:p w14:paraId="173E17FC" w14:textId="77777777" w:rsidR="003626C5" w:rsidRPr="00F61BE4" w:rsidRDefault="003626C5" w:rsidP="003626C5">
      <w:pPr>
        <w:jc w:val="center"/>
        <w:rPr>
          <w:rFonts w:ascii="Verdana" w:hAnsi="Verdana"/>
          <w:b/>
          <w:sz w:val="20"/>
          <w:szCs w:val="20"/>
        </w:rPr>
      </w:pPr>
      <w:r w:rsidRPr="00F61BE4">
        <w:rPr>
          <w:rFonts w:ascii="Verdana" w:hAnsi="Verdana"/>
          <w:b/>
          <w:sz w:val="20"/>
          <w:szCs w:val="20"/>
        </w:rPr>
        <w:t>VI. Wynagrodzenie</w:t>
      </w:r>
    </w:p>
    <w:p w14:paraId="442AE641" w14:textId="77777777" w:rsidR="003626C5" w:rsidRPr="00F61BE4" w:rsidRDefault="003626C5" w:rsidP="003626C5">
      <w:pPr>
        <w:jc w:val="center"/>
        <w:rPr>
          <w:rFonts w:ascii="Verdana" w:hAnsi="Verdana"/>
          <w:b/>
          <w:sz w:val="20"/>
          <w:szCs w:val="20"/>
        </w:rPr>
      </w:pPr>
      <w:r w:rsidRPr="00F61BE4">
        <w:rPr>
          <w:rFonts w:ascii="Verdana" w:hAnsi="Verdana"/>
          <w:b/>
          <w:sz w:val="20"/>
          <w:szCs w:val="20"/>
        </w:rPr>
        <w:t>§ 10</w:t>
      </w:r>
    </w:p>
    <w:p w14:paraId="3CD01EEF" w14:textId="77777777" w:rsidR="003626C5" w:rsidRPr="00C823DC" w:rsidRDefault="003626C5" w:rsidP="00C823DC">
      <w:pPr>
        <w:pStyle w:val="Akapitzlist"/>
        <w:numPr>
          <w:ilvl w:val="1"/>
          <w:numId w:val="23"/>
        </w:numPr>
        <w:ind w:left="426" w:hanging="426"/>
        <w:jc w:val="both"/>
        <w:rPr>
          <w:rFonts w:ascii="Verdana" w:hAnsi="Verdana"/>
          <w:sz w:val="20"/>
          <w:szCs w:val="20"/>
        </w:rPr>
      </w:pPr>
      <w:r w:rsidRPr="00C823DC">
        <w:rPr>
          <w:rFonts w:ascii="Verdana" w:hAnsi="Verdana"/>
          <w:sz w:val="20"/>
          <w:szCs w:val="20"/>
        </w:rPr>
        <w:t>Strony ustalają, że obowiązującą ich formą wynagrodzenia za wykonanie przedmiotu zamówienia zgodnie z SIWZS oraz wybraną w trybie przetargu ofertą Wykonawcy, jest wynagrodzenie  kosztorysowe.  Wynagrodzenie to wyniesie łącznie: ………………………… zł brutto</w:t>
      </w:r>
      <w:r w:rsidR="00C823DC" w:rsidRPr="00C823DC">
        <w:rPr>
          <w:rFonts w:ascii="Verdana" w:hAnsi="Verdana"/>
          <w:sz w:val="20"/>
          <w:szCs w:val="20"/>
        </w:rPr>
        <w:t xml:space="preserve"> </w:t>
      </w:r>
      <w:r w:rsidRPr="00C823DC">
        <w:rPr>
          <w:rFonts w:ascii="Verdana" w:hAnsi="Verdana"/>
          <w:sz w:val="20"/>
          <w:szCs w:val="20"/>
        </w:rPr>
        <w:t>(słowni</w:t>
      </w:r>
      <w:r w:rsidR="00C823DC" w:rsidRPr="00C823DC">
        <w:rPr>
          <w:rFonts w:ascii="Verdana" w:hAnsi="Verdana"/>
          <w:sz w:val="20"/>
          <w:szCs w:val="20"/>
        </w:rPr>
        <w:t xml:space="preserve">e złotych: ………………………………………………) </w:t>
      </w:r>
      <w:r w:rsidRPr="00C823DC">
        <w:rPr>
          <w:rFonts w:ascii="Verdana" w:hAnsi="Verdana"/>
          <w:sz w:val="20"/>
          <w:szCs w:val="20"/>
        </w:rPr>
        <w:t>w tym :</w:t>
      </w:r>
    </w:p>
    <w:p w14:paraId="173F9011" w14:textId="77777777" w:rsidR="003626C5" w:rsidRPr="00C823DC" w:rsidRDefault="003626C5" w:rsidP="00C823DC">
      <w:pPr>
        <w:pStyle w:val="Akapitzlist"/>
        <w:numPr>
          <w:ilvl w:val="0"/>
          <w:numId w:val="31"/>
        </w:numPr>
        <w:ind w:left="851" w:hanging="425"/>
        <w:rPr>
          <w:rFonts w:ascii="Verdana" w:hAnsi="Verdana"/>
          <w:sz w:val="20"/>
          <w:szCs w:val="20"/>
        </w:rPr>
      </w:pPr>
      <w:r w:rsidRPr="00C823DC">
        <w:rPr>
          <w:rFonts w:ascii="Verdana" w:hAnsi="Verdana"/>
          <w:sz w:val="20"/>
          <w:szCs w:val="20"/>
        </w:rPr>
        <w:t>rozbudowa wodociągów za cenę ……………………… zł brutto</w:t>
      </w:r>
    </w:p>
    <w:p w14:paraId="7C869C76" w14:textId="77777777" w:rsidR="003626C5" w:rsidRPr="00C823DC" w:rsidRDefault="003626C5" w:rsidP="00C823DC">
      <w:pPr>
        <w:pStyle w:val="Akapitzlist"/>
        <w:numPr>
          <w:ilvl w:val="0"/>
          <w:numId w:val="31"/>
        </w:numPr>
        <w:ind w:left="851" w:hanging="425"/>
        <w:rPr>
          <w:rFonts w:ascii="Verdana" w:hAnsi="Verdana"/>
          <w:sz w:val="20"/>
          <w:szCs w:val="20"/>
        </w:rPr>
      </w:pPr>
      <w:r w:rsidRPr="00C823DC">
        <w:rPr>
          <w:rFonts w:ascii="Verdana" w:hAnsi="Verdana"/>
          <w:sz w:val="20"/>
          <w:szCs w:val="20"/>
        </w:rPr>
        <w:t>rozbudowa kanalizacji sanitarnej za cenę ………………………… zł brutto</w:t>
      </w:r>
    </w:p>
    <w:p w14:paraId="532D5539" w14:textId="77777777" w:rsidR="003626C5" w:rsidRPr="00C823DC" w:rsidRDefault="003626C5" w:rsidP="00C823DC">
      <w:pPr>
        <w:pStyle w:val="Akapitzlist"/>
        <w:numPr>
          <w:ilvl w:val="1"/>
          <w:numId w:val="23"/>
        </w:numPr>
        <w:ind w:left="426" w:hanging="426"/>
        <w:jc w:val="both"/>
        <w:rPr>
          <w:rFonts w:ascii="Verdana" w:hAnsi="Verdana"/>
          <w:sz w:val="20"/>
          <w:szCs w:val="20"/>
        </w:rPr>
      </w:pPr>
      <w:r w:rsidRPr="00C823DC">
        <w:rPr>
          <w:rFonts w:ascii="Verdana" w:hAnsi="Verdana"/>
          <w:sz w:val="20"/>
          <w:szCs w:val="20"/>
        </w:rPr>
        <w:t>Wysokość wynagrodzenia Wykonawcy wyszczególniona w ust. 1 obejmuje wszelkie koszty związane z wykonaniem przedmiotu umowy oraz podatki i opłaty.</w:t>
      </w:r>
    </w:p>
    <w:p w14:paraId="0D2B5D60" w14:textId="77777777" w:rsidR="003626C5" w:rsidRPr="00C823DC" w:rsidRDefault="003626C5" w:rsidP="00C823DC">
      <w:pPr>
        <w:pStyle w:val="Akapitzlist"/>
        <w:numPr>
          <w:ilvl w:val="1"/>
          <w:numId w:val="23"/>
        </w:numPr>
        <w:ind w:left="426" w:hanging="426"/>
        <w:jc w:val="both"/>
        <w:rPr>
          <w:rFonts w:ascii="Verdana" w:hAnsi="Verdana"/>
          <w:color w:val="000000"/>
          <w:sz w:val="20"/>
          <w:szCs w:val="20"/>
        </w:rPr>
      </w:pPr>
      <w:r w:rsidRPr="00C823DC">
        <w:rPr>
          <w:rFonts w:ascii="Verdana" w:hAnsi="Verdana"/>
          <w:color w:val="000000"/>
          <w:sz w:val="20"/>
          <w:szCs w:val="20"/>
        </w:rPr>
        <w:t xml:space="preserve">Strony postanawiają, że rozliczenie przedmiotu umowy nastąpi jednorazowo po zakończeniu realizacji zadania i protokolarnym odbiorze robót. </w:t>
      </w:r>
    </w:p>
    <w:p w14:paraId="53A9F468" w14:textId="77777777" w:rsidR="003626C5" w:rsidRPr="00C823DC" w:rsidRDefault="003626C5" w:rsidP="00C823DC">
      <w:pPr>
        <w:pStyle w:val="Akapitzlist"/>
        <w:numPr>
          <w:ilvl w:val="1"/>
          <w:numId w:val="23"/>
        </w:numPr>
        <w:ind w:left="426" w:hanging="426"/>
        <w:jc w:val="both"/>
        <w:rPr>
          <w:rFonts w:ascii="Verdana" w:hAnsi="Verdana"/>
          <w:sz w:val="20"/>
          <w:szCs w:val="20"/>
        </w:rPr>
      </w:pPr>
      <w:r w:rsidRPr="00C823DC">
        <w:rPr>
          <w:rFonts w:ascii="Verdana" w:hAnsi="Verdana"/>
          <w:color w:val="000000"/>
          <w:sz w:val="20"/>
          <w:szCs w:val="20"/>
        </w:rPr>
        <w:t xml:space="preserve">Wartość wykonanych robót wylicza się jako kosztorysowe tj. iloczyn ilości </w:t>
      </w:r>
      <w:proofErr w:type="spellStart"/>
      <w:r w:rsidRPr="00C823DC">
        <w:rPr>
          <w:rFonts w:ascii="Verdana" w:hAnsi="Verdana"/>
          <w:color w:val="000000"/>
          <w:sz w:val="20"/>
          <w:szCs w:val="20"/>
        </w:rPr>
        <w:t>mb</w:t>
      </w:r>
      <w:proofErr w:type="spellEnd"/>
      <w:r w:rsidRPr="00C823DC">
        <w:rPr>
          <w:rFonts w:ascii="Verdana" w:hAnsi="Verdana"/>
          <w:color w:val="000000"/>
          <w:sz w:val="20"/>
          <w:szCs w:val="20"/>
        </w:rPr>
        <w:t>/</w:t>
      </w:r>
      <w:proofErr w:type="spellStart"/>
      <w:r w:rsidRPr="00C823DC">
        <w:rPr>
          <w:rFonts w:ascii="Verdana" w:hAnsi="Verdana"/>
          <w:color w:val="000000"/>
          <w:sz w:val="20"/>
          <w:szCs w:val="20"/>
        </w:rPr>
        <w:t>szt</w:t>
      </w:r>
      <w:proofErr w:type="spellEnd"/>
      <w:r w:rsidRPr="00C823DC">
        <w:rPr>
          <w:rFonts w:ascii="Verdana" w:hAnsi="Verdana"/>
          <w:color w:val="000000"/>
          <w:sz w:val="20"/>
          <w:szCs w:val="20"/>
        </w:rPr>
        <w:t xml:space="preserve"> wykonanego kanalizacji/wodociągu/hydrantu po cenach jednostkowych podanych w formularzu obliczenia ceny oferty.</w:t>
      </w:r>
    </w:p>
    <w:p w14:paraId="3A120D07" w14:textId="77777777" w:rsidR="003626C5" w:rsidRPr="00F61BE4" w:rsidRDefault="003626C5" w:rsidP="003626C5">
      <w:pPr>
        <w:pStyle w:val="Tekstpodstawowy21"/>
        <w:jc w:val="center"/>
        <w:rPr>
          <w:rFonts w:ascii="Verdana" w:hAnsi="Verdana"/>
          <w:b/>
          <w:sz w:val="20"/>
          <w:szCs w:val="20"/>
          <w:u w:val="none"/>
        </w:rPr>
      </w:pPr>
    </w:p>
    <w:p w14:paraId="618A97D0" w14:textId="77777777" w:rsidR="003626C5" w:rsidRPr="00F61BE4" w:rsidRDefault="003626C5" w:rsidP="003626C5">
      <w:pPr>
        <w:pStyle w:val="Tekstpodstawowy21"/>
        <w:jc w:val="center"/>
        <w:rPr>
          <w:rFonts w:ascii="Verdana" w:hAnsi="Verdana"/>
          <w:b/>
          <w:sz w:val="20"/>
          <w:szCs w:val="20"/>
          <w:u w:val="none"/>
        </w:rPr>
      </w:pPr>
      <w:r w:rsidRPr="00F61BE4">
        <w:rPr>
          <w:rFonts w:ascii="Verdana" w:hAnsi="Verdana"/>
          <w:b/>
          <w:sz w:val="20"/>
          <w:szCs w:val="20"/>
          <w:u w:val="none"/>
        </w:rPr>
        <w:t>VII. Podwykonawcy</w:t>
      </w:r>
      <w:r w:rsidRPr="00F61BE4">
        <w:rPr>
          <w:rFonts w:ascii="Verdana" w:hAnsi="Verdana"/>
          <w:b/>
          <w:i/>
          <w:sz w:val="20"/>
          <w:szCs w:val="20"/>
          <w:u w:val="none"/>
        </w:rPr>
        <w:t>*</w:t>
      </w:r>
    </w:p>
    <w:p w14:paraId="1CEEF156" w14:textId="77777777" w:rsidR="003626C5" w:rsidRPr="00F61BE4" w:rsidRDefault="003626C5" w:rsidP="003626C5">
      <w:pPr>
        <w:jc w:val="center"/>
        <w:rPr>
          <w:rFonts w:ascii="Verdana" w:hAnsi="Verdana"/>
          <w:b/>
          <w:sz w:val="20"/>
          <w:szCs w:val="20"/>
        </w:rPr>
      </w:pPr>
      <w:r w:rsidRPr="00F61BE4">
        <w:rPr>
          <w:rFonts w:ascii="Verdana" w:hAnsi="Verdana"/>
          <w:b/>
          <w:sz w:val="20"/>
          <w:szCs w:val="20"/>
        </w:rPr>
        <w:t>§ 11</w:t>
      </w:r>
    </w:p>
    <w:p w14:paraId="15AD43DD" w14:textId="77777777" w:rsidR="003626C5" w:rsidRPr="00C823DC" w:rsidRDefault="003626C5" w:rsidP="00C823DC">
      <w:pPr>
        <w:pStyle w:val="Akapitzlist"/>
        <w:numPr>
          <w:ilvl w:val="0"/>
          <w:numId w:val="33"/>
        </w:numPr>
        <w:suppressAutoHyphens w:val="0"/>
        <w:ind w:left="426" w:hanging="426"/>
        <w:jc w:val="both"/>
        <w:rPr>
          <w:rFonts w:ascii="Verdana" w:hAnsi="Verdana"/>
          <w:color w:val="000000"/>
          <w:sz w:val="20"/>
          <w:szCs w:val="20"/>
          <w:lang w:eastAsia="pl-PL"/>
        </w:rPr>
      </w:pPr>
      <w:r w:rsidRPr="00C823DC">
        <w:rPr>
          <w:rFonts w:ascii="Verdana" w:hAnsi="Verdana"/>
          <w:color w:val="000000"/>
          <w:sz w:val="20"/>
          <w:szCs w:val="20"/>
          <w:lang w:eastAsia="pl-PL"/>
        </w:rPr>
        <w:t>Wykonawca przed zawarciem umowy z podwykonawcą musi uzyskać pisemną zgodę Zamawiającego na powierzenie wykonania części zamówienia podwykonawcy.</w:t>
      </w:r>
    </w:p>
    <w:p w14:paraId="33114409" w14:textId="77777777" w:rsidR="003626C5" w:rsidRPr="00C823DC" w:rsidRDefault="003626C5" w:rsidP="00C823DC">
      <w:pPr>
        <w:pStyle w:val="Akapitzlist"/>
        <w:numPr>
          <w:ilvl w:val="0"/>
          <w:numId w:val="33"/>
        </w:numPr>
        <w:suppressAutoHyphens w:val="0"/>
        <w:ind w:left="426" w:hanging="426"/>
        <w:jc w:val="both"/>
        <w:rPr>
          <w:rFonts w:ascii="Verdana" w:hAnsi="Verdana"/>
          <w:color w:val="000000"/>
          <w:sz w:val="20"/>
          <w:szCs w:val="20"/>
          <w:lang w:eastAsia="pl-PL"/>
        </w:rPr>
      </w:pPr>
      <w:r w:rsidRPr="00C823DC">
        <w:rPr>
          <w:rFonts w:ascii="Verdana" w:hAnsi="Verdana"/>
          <w:color w:val="000000"/>
          <w:sz w:val="20"/>
          <w:szCs w:val="20"/>
          <w:lang w:eastAsia="pl-PL"/>
        </w:rPr>
        <w:t>Podstawą do uzyskania takiej zgody będzie wniosek Wykonawcy przedstawiający część zamówienia, którego wykonanie zamierza powierzyć podwykonawcy wraz z projektem umowy  z Podwykonawcą. Brak sprzeciwu lub zastrzeżeń Zamawiającego w ciągu 14 dni od przedstawienia przez Wykonawcę ww. projektu oznacza jego akceptację.</w:t>
      </w:r>
    </w:p>
    <w:p w14:paraId="386BE370" w14:textId="77777777" w:rsidR="003626C5" w:rsidRPr="00C823DC" w:rsidRDefault="003626C5" w:rsidP="00C823DC">
      <w:pPr>
        <w:pStyle w:val="Akapitzlist"/>
        <w:numPr>
          <w:ilvl w:val="0"/>
          <w:numId w:val="33"/>
        </w:numPr>
        <w:suppressAutoHyphens w:val="0"/>
        <w:ind w:left="426" w:hanging="426"/>
        <w:jc w:val="both"/>
        <w:rPr>
          <w:rFonts w:ascii="Verdana" w:hAnsi="Verdana"/>
          <w:sz w:val="20"/>
          <w:szCs w:val="20"/>
          <w:lang w:eastAsia="pl-PL"/>
        </w:rPr>
      </w:pPr>
      <w:r w:rsidRPr="00C823DC">
        <w:rPr>
          <w:rFonts w:ascii="Verdana" w:hAnsi="Verdana"/>
          <w:sz w:val="20"/>
          <w:szCs w:val="20"/>
          <w:lang w:eastAsia="pl-PL"/>
        </w:rPr>
        <w:t xml:space="preserve">Wymagania dotyczące umowy o podwykonawstwo, której przedmiotem są roboty budowlane, których niespełnienie spowoduje zgłoszenie przez Zamawiającego odpowiednio zastrzeżeń lub sprzeciwu: </w:t>
      </w:r>
    </w:p>
    <w:p w14:paraId="1E01152F" w14:textId="77777777" w:rsidR="003626C5" w:rsidRPr="00C823DC" w:rsidRDefault="003626C5" w:rsidP="00C823DC">
      <w:pPr>
        <w:pStyle w:val="Akapitzlist"/>
        <w:numPr>
          <w:ilvl w:val="0"/>
          <w:numId w:val="34"/>
        </w:numPr>
        <w:suppressAutoHyphens w:val="0"/>
        <w:ind w:left="851" w:hanging="425"/>
        <w:jc w:val="both"/>
        <w:rPr>
          <w:rFonts w:ascii="Verdana" w:hAnsi="Verdana"/>
          <w:sz w:val="20"/>
          <w:szCs w:val="20"/>
          <w:lang w:eastAsia="pl-PL"/>
        </w:rPr>
      </w:pPr>
      <w:r w:rsidRPr="00C823DC">
        <w:rPr>
          <w:rFonts w:ascii="Verdana" w:hAnsi="Verdana"/>
          <w:sz w:val="20"/>
          <w:szCs w:val="20"/>
          <w:lang w:eastAsia="pl-PL"/>
        </w:rPr>
        <w:t xml:space="preserve">zapisy umowy o podwykonawstwo nie mogą naruszać postanowień umowy zawartej między Wykonawcą a Zamawiającym, </w:t>
      </w:r>
    </w:p>
    <w:p w14:paraId="2A966938" w14:textId="77777777" w:rsidR="003626C5" w:rsidRPr="00C823DC" w:rsidRDefault="003626C5" w:rsidP="00C823DC">
      <w:pPr>
        <w:pStyle w:val="Akapitzlist"/>
        <w:numPr>
          <w:ilvl w:val="0"/>
          <w:numId w:val="34"/>
        </w:numPr>
        <w:suppressAutoHyphens w:val="0"/>
        <w:ind w:left="851" w:hanging="425"/>
        <w:jc w:val="both"/>
        <w:rPr>
          <w:rFonts w:ascii="Verdana" w:hAnsi="Verdana"/>
          <w:sz w:val="20"/>
          <w:szCs w:val="20"/>
          <w:lang w:eastAsia="pl-PL"/>
        </w:rPr>
      </w:pPr>
      <w:r w:rsidRPr="00C823DC">
        <w:rPr>
          <w:rFonts w:ascii="Verdana" w:hAnsi="Verdana"/>
          <w:sz w:val="20"/>
          <w:szCs w:val="20"/>
          <w:lang w:eastAsia="pl-PL"/>
        </w:rPr>
        <w:t xml:space="preserve">przedmiot zamówienia (zakres prac) musi być precyzyjnie określony, </w:t>
      </w:r>
    </w:p>
    <w:p w14:paraId="674F4536" w14:textId="77777777" w:rsidR="003626C5" w:rsidRPr="00C823DC" w:rsidRDefault="003626C5" w:rsidP="00C823DC">
      <w:pPr>
        <w:pStyle w:val="Akapitzlist"/>
        <w:numPr>
          <w:ilvl w:val="0"/>
          <w:numId w:val="34"/>
        </w:numPr>
        <w:suppressAutoHyphens w:val="0"/>
        <w:ind w:left="851" w:hanging="425"/>
        <w:jc w:val="both"/>
        <w:rPr>
          <w:rFonts w:ascii="Verdana" w:hAnsi="Verdana"/>
          <w:sz w:val="20"/>
          <w:szCs w:val="20"/>
          <w:lang w:eastAsia="pl-PL"/>
        </w:rPr>
      </w:pPr>
      <w:r w:rsidRPr="00C823DC">
        <w:rPr>
          <w:rFonts w:ascii="Verdana" w:hAnsi="Verdana"/>
          <w:sz w:val="20"/>
          <w:szCs w:val="20"/>
          <w:lang w:eastAsia="pl-PL"/>
        </w:rPr>
        <w:t xml:space="preserve">termin realizacji musi umożliwiać zakończenie wykonania robót przez Wykonawcę w terminie określonym w niniejszej umowie, </w:t>
      </w:r>
    </w:p>
    <w:p w14:paraId="671F0779" w14:textId="77777777" w:rsidR="003626C5" w:rsidRPr="00C823DC" w:rsidRDefault="003626C5" w:rsidP="00C823DC">
      <w:pPr>
        <w:pStyle w:val="Akapitzlist"/>
        <w:numPr>
          <w:ilvl w:val="0"/>
          <w:numId w:val="34"/>
        </w:numPr>
        <w:suppressAutoHyphens w:val="0"/>
        <w:ind w:left="851" w:hanging="425"/>
        <w:jc w:val="both"/>
        <w:rPr>
          <w:rFonts w:ascii="Verdana" w:hAnsi="Verdana"/>
          <w:sz w:val="20"/>
          <w:szCs w:val="20"/>
          <w:lang w:eastAsia="pl-PL"/>
        </w:rPr>
      </w:pPr>
      <w:r w:rsidRPr="00C823DC">
        <w:rPr>
          <w:rFonts w:ascii="Verdana" w:hAnsi="Verdana"/>
          <w:sz w:val="20"/>
          <w:szCs w:val="20"/>
          <w:lang w:eastAsia="pl-PL"/>
        </w:rPr>
        <w:t>wynagrodzenie za roboty wykonywane przez Podwykonawcę nie może przekroczyć wysokości wynagrodzenia przewidzianego dla Wykonawcy,</w:t>
      </w:r>
    </w:p>
    <w:p w14:paraId="2C6EAB83" w14:textId="77777777" w:rsidR="003626C5" w:rsidRPr="00C823DC" w:rsidRDefault="003626C5" w:rsidP="00C823DC">
      <w:pPr>
        <w:pStyle w:val="Akapitzlist"/>
        <w:numPr>
          <w:ilvl w:val="0"/>
          <w:numId w:val="34"/>
        </w:numPr>
        <w:suppressAutoHyphens w:val="0"/>
        <w:ind w:left="851" w:hanging="425"/>
        <w:jc w:val="both"/>
        <w:rPr>
          <w:rFonts w:ascii="Verdana" w:hAnsi="Verdana"/>
          <w:sz w:val="20"/>
          <w:szCs w:val="20"/>
          <w:lang w:eastAsia="pl-PL"/>
        </w:rPr>
      </w:pPr>
      <w:r w:rsidRPr="00C823DC">
        <w:rPr>
          <w:rFonts w:ascii="Verdana" w:hAnsi="Verdana"/>
          <w:sz w:val="20"/>
          <w:szCs w:val="20"/>
          <w:lang w:eastAsia="pl-PL"/>
        </w:rPr>
        <w:t xml:space="preserve">umowa o podwykonawstwo nie może zawierać postanowień uzależniających uzyskanie przez Podwykonawcę płatności od Wykonawcy od zapłaty przez Zamawiającego wynagrodzenia na rzecz Wykonawcy, obejmującego zakres robót wykonanych przez Podwykonawcę, </w:t>
      </w:r>
    </w:p>
    <w:p w14:paraId="2CB6926A" w14:textId="77777777" w:rsidR="003626C5" w:rsidRPr="00C823DC" w:rsidRDefault="003626C5" w:rsidP="00C823DC">
      <w:pPr>
        <w:pStyle w:val="Akapitzlist"/>
        <w:numPr>
          <w:ilvl w:val="0"/>
          <w:numId w:val="34"/>
        </w:numPr>
        <w:suppressAutoHyphens w:val="0"/>
        <w:ind w:left="851" w:hanging="425"/>
        <w:jc w:val="both"/>
        <w:rPr>
          <w:rFonts w:ascii="Verdana" w:hAnsi="Verdana"/>
          <w:sz w:val="20"/>
          <w:szCs w:val="20"/>
          <w:lang w:eastAsia="pl-PL"/>
        </w:rPr>
      </w:pPr>
      <w:r w:rsidRPr="00C823DC">
        <w:rPr>
          <w:rFonts w:ascii="Verdana" w:hAnsi="Verdana"/>
          <w:sz w:val="20"/>
          <w:szCs w:val="20"/>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w:t>
      </w:r>
    </w:p>
    <w:p w14:paraId="731BAD78" w14:textId="77777777" w:rsidR="003626C5" w:rsidRPr="00C823DC" w:rsidRDefault="003626C5" w:rsidP="00C823DC">
      <w:pPr>
        <w:pStyle w:val="Akapitzlist"/>
        <w:numPr>
          <w:ilvl w:val="0"/>
          <w:numId w:val="33"/>
        </w:numPr>
        <w:suppressAutoHyphens w:val="0"/>
        <w:ind w:left="426" w:hanging="426"/>
        <w:jc w:val="both"/>
        <w:rPr>
          <w:rFonts w:ascii="Verdana" w:hAnsi="Verdana"/>
          <w:color w:val="000000"/>
          <w:sz w:val="20"/>
          <w:szCs w:val="20"/>
          <w:lang w:eastAsia="pl-PL"/>
        </w:rPr>
      </w:pPr>
      <w:r w:rsidRPr="00C823DC">
        <w:rPr>
          <w:rFonts w:ascii="Verdana" w:hAnsi="Verdana"/>
          <w:color w:val="000000"/>
          <w:sz w:val="20"/>
          <w:szCs w:val="20"/>
          <w:lang w:eastAsia="pl-PL"/>
        </w:rPr>
        <w:t>Zawarcie przez Wykonawcę umowy z podwykonawcą bez zgody Zamawiającego stanowi rażące naruszenie zapisów umownych.</w:t>
      </w:r>
    </w:p>
    <w:p w14:paraId="07DAC0F2" w14:textId="77777777" w:rsidR="003626C5" w:rsidRPr="00C823DC" w:rsidRDefault="003626C5" w:rsidP="00C823DC">
      <w:pPr>
        <w:pStyle w:val="Akapitzlist"/>
        <w:numPr>
          <w:ilvl w:val="0"/>
          <w:numId w:val="33"/>
        </w:numPr>
        <w:suppressAutoHyphens w:val="0"/>
        <w:ind w:left="426" w:hanging="426"/>
        <w:jc w:val="both"/>
        <w:rPr>
          <w:rFonts w:ascii="Verdana" w:hAnsi="Verdana"/>
          <w:color w:val="000000"/>
          <w:sz w:val="20"/>
          <w:szCs w:val="20"/>
          <w:lang w:eastAsia="pl-PL"/>
        </w:rPr>
      </w:pPr>
      <w:r w:rsidRPr="00C823DC">
        <w:rPr>
          <w:rFonts w:ascii="Verdana" w:hAnsi="Verdana"/>
          <w:color w:val="000000"/>
          <w:sz w:val="20"/>
          <w:szCs w:val="20"/>
          <w:lang w:eastAsia="pl-PL"/>
        </w:rPr>
        <w:lastRenderedPageBreak/>
        <w:t>Zamawiający może nałożyć na Wykonawcę karę umowną w wysokości 10% oraz/lub odstąpić od umowy w następujących sytuacjach:</w:t>
      </w:r>
    </w:p>
    <w:p w14:paraId="6E28AA33" w14:textId="77777777" w:rsidR="003626C5" w:rsidRPr="00C823DC" w:rsidRDefault="003626C5" w:rsidP="00C823DC">
      <w:pPr>
        <w:pStyle w:val="Akapitzlist"/>
        <w:numPr>
          <w:ilvl w:val="0"/>
          <w:numId w:val="35"/>
        </w:numPr>
        <w:suppressAutoHyphens w:val="0"/>
        <w:ind w:left="851" w:hanging="284"/>
        <w:jc w:val="both"/>
        <w:rPr>
          <w:rFonts w:ascii="Verdana" w:hAnsi="Verdana"/>
          <w:color w:val="000000"/>
          <w:sz w:val="20"/>
          <w:szCs w:val="20"/>
          <w:lang w:eastAsia="pl-PL"/>
        </w:rPr>
      </w:pPr>
      <w:r w:rsidRPr="00C823DC">
        <w:rPr>
          <w:rFonts w:ascii="Verdana" w:hAnsi="Verdana"/>
          <w:color w:val="000000"/>
          <w:sz w:val="20"/>
          <w:szCs w:val="20"/>
          <w:lang w:eastAsia="pl-PL"/>
        </w:rPr>
        <w:t>brak zapłaty lub nieterminowej zapłaty wynagrodzenie należnego podwykonawcom lub dalszym podwykonawcom,</w:t>
      </w:r>
    </w:p>
    <w:p w14:paraId="29165FC3" w14:textId="77777777" w:rsidR="003626C5" w:rsidRPr="00C823DC" w:rsidRDefault="003626C5" w:rsidP="00C823DC">
      <w:pPr>
        <w:pStyle w:val="Akapitzlist"/>
        <w:numPr>
          <w:ilvl w:val="0"/>
          <w:numId w:val="35"/>
        </w:numPr>
        <w:suppressAutoHyphens w:val="0"/>
        <w:ind w:left="851" w:hanging="284"/>
        <w:jc w:val="both"/>
        <w:rPr>
          <w:rFonts w:ascii="Verdana" w:hAnsi="Verdana"/>
          <w:color w:val="000000"/>
          <w:sz w:val="20"/>
          <w:szCs w:val="20"/>
          <w:lang w:eastAsia="pl-PL"/>
        </w:rPr>
      </w:pPr>
      <w:r w:rsidRPr="00C823DC">
        <w:rPr>
          <w:rFonts w:ascii="Verdana" w:hAnsi="Verdana"/>
          <w:color w:val="000000"/>
          <w:sz w:val="20"/>
          <w:szCs w:val="20"/>
          <w:lang w:eastAsia="pl-PL"/>
        </w:rPr>
        <w:t>nieprzedłożenia zaakceptowania projektu umowy o podwykonawstwo, której przedmiotem są roboty budowlane, lub projektu jej zmian,</w:t>
      </w:r>
    </w:p>
    <w:p w14:paraId="5A6491C8" w14:textId="77777777" w:rsidR="003626C5" w:rsidRPr="00C823DC" w:rsidRDefault="003626C5" w:rsidP="00C823DC">
      <w:pPr>
        <w:pStyle w:val="Akapitzlist"/>
        <w:numPr>
          <w:ilvl w:val="0"/>
          <w:numId w:val="35"/>
        </w:numPr>
        <w:suppressAutoHyphens w:val="0"/>
        <w:ind w:left="851" w:hanging="284"/>
        <w:jc w:val="both"/>
        <w:rPr>
          <w:rFonts w:ascii="Verdana" w:hAnsi="Verdana"/>
          <w:color w:val="000000"/>
          <w:sz w:val="20"/>
          <w:szCs w:val="20"/>
          <w:lang w:eastAsia="pl-PL"/>
        </w:rPr>
      </w:pPr>
      <w:r w:rsidRPr="00C823DC">
        <w:rPr>
          <w:rFonts w:ascii="Verdana" w:hAnsi="Verdana"/>
          <w:color w:val="000000"/>
          <w:sz w:val="20"/>
          <w:szCs w:val="20"/>
          <w:lang w:eastAsia="pl-PL"/>
        </w:rPr>
        <w:t>nieprzedłożenia poświadczonej za zgodność z oryginałem kopii umowy o podwykonawstwo lub jej zmian w terminie 7 dni od dnia zawarcia,</w:t>
      </w:r>
    </w:p>
    <w:p w14:paraId="5F398C9B" w14:textId="77777777" w:rsidR="003626C5" w:rsidRPr="00C823DC" w:rsidRDefault="003626C5" w:rsidP="00C823DC">
      <w:pPr>
        <w:pStyle w:val="Akapitzlist"/>
        <w:numPr>
          <w:ilvl w:val="0"/>
          <w:numId w:val="35"/>
        </w:numPr>
        <w:suppressAutoHyphens w:val="0"/>
        <w:ind w:left="851" w:hanging="284"/>
        <w:jc w:val="both"/>
        <w:rPr>
          <w:rFonts w:ascii="Verdana" w:hAnsi="Verdana"/>
          <w:color w:val="000000"/>
          <w:sz w:val="20"/>
          <w:szCs w:val="20"/>
          <w:lang w:eastAsia="pl-PL"/>
        </w:rPr>
      </w:pPr>
      <w:r w:rsidRPr="00C823DC">
        <w:rPr>
          <w:rFonts w:ascii="Verdana" w:hAnsi="Verdana"/>
          <w:color w:val="000000"/>
          <w:sz w:val="20"/>
          <w:szCs w:val="20"/>
          <w:lang w:eastAsia="pl-PL"/>
        </w:rPr>
        <w:t>braku zmiany umowy o podwykonawstwo w zakresie terminu zapłaty,</w:t>
      </w:r>
    </w:p>
    <w:p w14:paraId="3DD4062D" w14:textId="77777777" w:rsidR="003626C5" w:rsidRPr="00C823DC" w:rsidRDefault="003626C5" w:rsidP="00C823DC">
      <w:pPr>
        <w:pStyle w:val="Akapitzlist"/>
        <w:numPr>
          <w:ilvl w:val="0"/>
          <w:numId w:val="35"/>
        </w:numPr>
        <w:suppressAutoHyphens w:val="0"/>
        <w:ind w:left="851" w:hanging="284"/>
        <w:jc w:val="both"/>
        <w:rPr>
          <w:rFonts w:ascii="Verdana" w:hAnsi="Verdana"/>
          <w:color w:val="000000"/>
          <w:sz w:val="20"/>
          <w:szCs w:val="20"/>
          <w:lang w:eastAsia="pl-PL"/>
        </w:rPr>
      </w:pPr>
      <w:r w:rsidRPr="00C823DC">
        <w:rPr>
          <w:rFonts w:ascii="Verdana" w:hAnsi="Verdana"/>
          <w:color w:val="000000"/>
          <w:sz w:val="20"/>
          <w:szCs w:val="20"/>
          <w:lang w:eastAsia="pl-PL"/>
        </w:rPr>
        <w:t>rażące naruszenie umowy poprzez zawarcie przez wykonawcę umowy z podwykonawcą bez zgody zamawiającego.</w:t>
      </w:r>
    </w:p>
    <w:p w14:paraId="09FDCD75" w14:textId="77777777" w:rsidR="003626C5" w:rsidRPr="00C823DC" w:rsidRDefault="003626C5" w:rsidP="00C823DC">
      <w:pPr>
        <w:pStyle w:val="Akapitzlist"/>
        <w:numPr>
          <w:ilvl w:val="0"/>
          <w:numId w:val="33"/>
        </w:numPr>
        <w:suppressAutoHyphens w:val="0"/>
        <w:ind w:left="426" w:hanging="426"/>
        <w:jc w:val="both"/>
        <w:rPr>
          <w:rFonts w:ascii="Verdana" w:hAnsi="Verdana"/>
          <w:color w:val="000000"/>
          <w:sz w:val="20"/>
          <w:szCs w:val="20"/>
          <w:lang w:eastAsia="pl-PL"/>
        </w:rPr>
      </w:pPr>
      <w:r w:rsidRPr="00C823DC">
        <w:rPr>
          <w:rFonts w:ascii="Verdana" w:hAnsi="Verdana"/>
          <w:color w:val="000000"/>
          <w:sz w:val="20"/>
          <w:szCs w:val="20"/>
          <w:lang w:eastAsia="pl-PL"/>
        </w:rPr>
        <w:t>Za działanie lub zaniechanie podwykonawców, Wykonawca ponosi pełną odpowiedzialność.</w:t>
      </w:r>
    </w:p>
    <w:p w14:paraId="68BFC490" w14:textId="77777777" w:rsidR="003626C5" w:rsidRPr="00C823DC" w:rsidRDefault="003626C5" w:rsidP="00C823DC">
      <w:pPr>
        <w:pStyle w:val="Akapitzlist"/>
        <w:numPr>
          <w:ilvl w:val="0"/>
          <w:numId w:val="33"/>
        </w:numPr>
        <w:suppressAutoHyphens w:val="0"/>
        <w:ind w:left="426" w:hanging="426"/>
        <w:jc w:val="both"/>
        <w:rPr>
          <w:rFonts w:ascii="Verdana" w:hAnsi="Verdana"/>
          <w:color w:val="000000"/>
          <w:sz w:val="20"/>
          <w:szCs w:val="20"/>
          <w:lang w:eastAsia="pl-PL"/>
        </w:rPr>
      </w:pPr>
      <w:r w:rsidRPr="00C823DC">
        <w:rPr>
          <w:rFonts w:ascii="Verdana" w:hAnsi="Verdana"/>
          <w:color w:val="000000"/>
          <w:sz w:val="20"/>
          <w:szCs w:val="20"/>
          <w:lang w:eastAsia="pl-PL"/>
        </w:rPr>
        <w:t xml:space="preserve">Wykonawca otrzyma wynagrodzenie za odebrane roboty budowlane realizowane przez  zaakceptowanych podwykonawców, wyłącznie w sytuacji przedstawienia dowodów /oświadczeń podwykonawców potwierdzających otrzymanie lub zabezpieczenie zapłaty należnego wynagrodzenia. </w:t>
      </w:r>
    </w:p>
    <w:p w14:paraId="1FE4B7F5" w14:textId="77777777" w:rsidR="003626C5" w:rsidRPr="00C823DC" w:rsidRDefault="003626C5" w:rsidP="00C823DC">
      <w:pPr>
        <w:pStyle w:val="Akapitzlist"/>
        <w:numPr>
          <w:ilvl w:val="0"/>
          <w:numId w:val="33"/>
        </w:numPr>
        <w:suppressAutoHyphens w:val="0"/>
        <w:ind w:left="426" w:hanging="426"/>
        <w:jc w:val="both"/>
        <w:rPr>
          <w:rFonts w:ascii="Verdana" w:hAnsi="Verdana"/>
          <w:color w:val="000000"/>
          <w:sz w:val="20"/>
          <w:szCs w:val="20"/>
          <w:lang w:eastAsia="pl-PL"/>
        </w:rPr>
      </w:pPr>
      <w:r w:rsidRPr="00C823DC">
        <w:rPr>
          <w:rFonts w:ascii="Verdana" w:hAnsi="Verdana"/>
          <w:color w:val="000000"/>
          <w:sz w:val="20"/>
          <w:szCs w:val="20"/>
          <w:lang w:eastAsia="pl-PL"/>
        </w:rPr>
        <w:t xml:space="preserve">W przypadku braku dowodów/oświadczeń o otrzymaniu lub zabezpieczeniu zapłaty należnego wynagrodzenia Podwykonawcom, Zamawiający przekaże lub zatrzyma na rzecz Podwykonawcy  kwotę pieniężną wynikającą  z zaakceptowanej umowy. </w:t>
      </w:r>
    </w:p>
    <w:p w14:paraId="2471FE35" w14:textId="77777777" w:rsidR="003626C5" w:rsidRPr="00C823DC" w:rsidRDefault="003626C5" w:rsidP="00C823DC">
      <w:pPr>
        <w:pStyle w:val="Akapitzlist"/>
        <w:numPr>
          <w:ilvl w:val="0"/>
          <w:numId w:val="33"/>
        </w:numPr>
        <w:suppressAutoHyphens w:val="0"/>
        <w:ind w:left="426" w:hanging="426"/>
        <w:jc w:val="both"/>
        <w:rPr>
          <w:rFonts w:ascii="Verdana" w:hAnsi="Verdana"/>
          <w:color w:val="000000"/>
          <w:sz w:val="20"/>
          <w:szCs w:val="20"/>
          <w:lang w:eastAsia="pl-PL"/>
        </w:rPr>
      </w:pPr>
      <w:r w:rsidRPr="00C823DC">
        <w:rPr>
          <w:rFonts w:ascii="Verdana" w:hAnsi="Verdana"/>
          <w:color w:val="000000"/>
          <w:sz w:val="20"/>
          <w:szCs w:val="20"/>
          <w:lang w:eastAsia="pl-PL"/>
        </w:rPr>
        <w:t xml:space="preserve">Bezpośrednia zapłata obejmuje wyłącznie należne wynagrodzenie bez odsetek należnych Podwykonawcy lub dalszemu Podwykonawcy. Przed dokonaniem tej zapłaty Zamawiający wzywa Wykonawcę lub Podwykonawcę do zgłoszenia pisemnych uwag dotyczących zasadności bezpośredniej zapłaty wynagrodzenia Podwykonawcy lub dalszemu Podwykonawcy w terminie 7 dni od dnia doręczenia wezwania. </w:t>
      </w:r>
    </w:p>
    <w:p w14:paraId="443206AE" w14:textId="77777777" w:rsidR="003626C5" w:rsidRPr="00C823DC" w:rsidRDefault="003626C5" w:rsidP="00C823DC">
      <w:pPr>
        <w:pStyle w:val="Akapitzlist"/>
        <w:numPr>
          <w:ilvl w:val="0"/>
          <w:numId w:val="33"/>
        </w:numPr>
        <w:suppressAutoHyphens w:val="0"/>
        <w:ind w:left="426" w:hanging="426"/>
        <w:jc w:val="both"/>
        <w:rPr>
          <w:rFonts w:ascii="Verdana" w:hAnsi="Verdana"/>
          <w:color w:val="000000"/>
          <w:sz w:val="20"/>
          <w:szCs w:val="20"/>
          <w:lang w:eastAsia="pl-PL"/>
        </w:rPr>
      </w:pPr>
      <w:r w:rsidRPr="00C823DC">
        <w:rPr>
          <w:rFonts w:ascii="Verdana" w:hAnsi="Verdana"/>
          <w:color w:val="000000"/>
          <w:sz w:val="20"/>
          <w:szCs w:val="20"/>
          <w:lang w:eastAsia="pl-PL"/>
        </w:rPr>
        <w:t>W przypadku zgłoszenia uwag, o których mowa w ust. 8, w terminie 14 dni od doręczenia odpowiedzi na wezwanie, Zamawiający może:</w:t>
      </w:r>
    </w:p>
    <w:p w14:paraId="4E37095E" w14:textId="77777777" w:rsidR="003626C5" w:rsidRPr="00F61BE4" w:rsidRDefault="003626C5" w:rsidP="00C823DC">
      <w:pPr>
        <w:numPr>
          <w:ilvl w:val="1"/>
          <w:numId w:val="11"/>
        </w:numPr>
        <w:suppressAutoHyphens w:val="0"/>
        <w:spacing w:line="276" w:lineRule="auto"/>
        <w:ind w:left="851" w:hanging="425"/>
        <w:jc w:val="both"/>
        <w:rPr>
          <w:rFonts w:ascii="Verdana" w:hAnsi="Verdana"/>
          <w:color w:val="000000"/>
          <w:sz w:val="20"/>
          <w:szCs w:val="20"/>
          <w:lang w:eastAsia="pl-PL"/>
        </w:rPr>
      </w:pPr>
      <w:r w:rsidRPr="00F61BE4">
        <w:rPr>
          <w:rFonts w:ascii="Verdana" w:hAnsi="Verdana"/>
          <w:color w:val="000000"/>
          <w:sz w:val="20"/>
          <w:szCs w:val="20"/>
          <w:lang w:eastAsia="pl-PL"/>
        </w:rPr>
        <w:t>nie dokonać bezpośredniej zapłaty wynagrodzenia Podwykonawcy lub dalszemu Podwykonawcy, jeżeli Wykonawca wykaże niezasadność takiej zapłaty,  albo</w:t>
      </w:r>
    </w:p>
    <w:p w14:paraId="306F31EB" w14:textId="77777777" w:rsidR="003626C5" w:rsidRPr="00F61BE4" w:rsidRDefault="003626C5" w:rsidP="00C823DC">
      <w:pPr>
        <w:numPr>
          <w:ilvl w:val="1"/>
          <w:numId w:val="11"/>
        </w:numPr>
        <w:suppressAutoHyphens w:val="0"/>
        <w:spacing w:line="276" w:lineRule="auto"/>
        <w:ind w:left="851" w:hanging="425"/>
        <w:jc w:val="both"/>
        <w:rPr>
          <w:rFonts w:ascii="Verdana" w:hAnsi="Verdana"/>
          <w:color w:val="000000"/>
          <w:sz w:val="20"/>
          <w:szCs w:val="20"/>
          <w:lang w:eastAsia="pl-PL"/>
        </w:rPr>
      </w:pPr>
      <w:r w:rsidRPr="00F61BE4">
        <w:rPr>
          <w:rFonts w:ascii="Verdana" w:hAnsi="Verdana"/>
          <w:color w:val="000000"/>
          <w:sz w:val="20"/>
          <w:szCs w:val="20"/>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4DAC4E3" w14:textId="77777777" w:rsidR="003626C5" w:rsidRPr="00F61BE4" w:rsidRDefault="003626C5" w:rsidP="00C823DC">
      <w:pPr>
        <w:numPr>
          <w:ilvl w:val="1"/>
          <w:numId w:val="11"/>
        </w:numPr>
        <w:suppressAutoHyphens w:val="0"/>
        <w:spacing w:line="276" w:lineRule="auto"/>
        <w:ind w:left="851" w:hanging="425"/>
        <w:jc w:val="both"/>
        <w:rPr>
          <w:rFonts w:ascii="Verdana" w:hAnsi="Verdana"/>
          <w:color w:val="000000"/>
          <w:sz w:val="20"/>
          <w:szCs w:val="20"/>
          <w:lang w:eastAsia="pl-PL"/>
        </w:rPr>
      </w:pPr>
      <w:r w:rsidRPr="00F61BE4">
        <w:rPr>
          <w:rFonts w:ascii="Verdana" w:hAnsi="Verdana"/>
          <w:color w:val="000000"/>
          <w:sz w:val="20"/>
          <w:szCs w:val="20"/>
          <w:lang w:eastAsia="pl-PL"/>
        </w:rPr>
        <w:t>dokonać bezpośredniej zapłaty wynagrodzenia Podwykonawcy lub dalszemu Podwykonawcy, jeżeli Podwykonawca lub dalszy Podwykonawca wykaże zasadność takiej zapłaty.</w:t>
      </w:r>
    </w:p>
    <w:p w14:paraId="47BFFB00" w14:textId="77777777" w:rsidR="003626C5" w:rsidRPr="00C823DC" w:rsidRDefault="003626C5" w:rsidP="00C823DC">
      <w:pPr>
        <w:pStyle w:val="Akapitzlist"/>
        <w:numPr>
          <w:ilvl w:val="0"/>
          <w:numId w:val="33"/>
        </w:numPr>
        <w:suppressAutoHyphens w:val="0"/>
        <w:ind w:left="426" w:hanging="426"/>
        <w:jc w:val="both"/>
        <w:rPr>
          <w:rFonts w:ascii="Verdana" w:hAnsi="Verdana"/>
          <w:color w:val="000000"/>
          <w:sz w:val="20"/>
          <w:szCs w:val="20"/>
          <w:lang w:eastAsia="pl-PL"/>
        </w:rPr>
      </w:pPr>
      <w:r w:rsidRPr="00C823DC">
        <w:rPr>
          <w:rFonts w:ascii="Verdana" w:hAnsi="Verdana"/>
          <w:color w:val="000000"/>
          <w:sz w:val="20"/>
          <w:szCs w:val="20"/>
          <w:lang w:eastAsia="pl-PL"/>
        </w:rPr>
        <w:t>W przypadku dokonania bezpośredniej zapłaty Podwykonawcy lub dalszemu Podwykonawcy, Zamawiający potrąca kwotę  wypłaconego wynagrodzenia z wynagrodzenia należnego Wykonawcy. Dokonanie bezpośredniej zapłaty podwykonawcy lub dalszemu podwykonawcy w przypadku niezgłoszenia uwag przez wykonawcę lub podwykonawcę, o których mowa w ust. 9 nastąpi w terminie 14 dni od  upływu terminu na wniesienie uwag.</w:t>
      </w:r>
    </w:p>
    <w:p w14:paraId="2B0D143B" w14:textId="77777777" w:rsidR="003626C5" w:rsidRPr="00C823DC" w:rsidRDefault="003626C5" w:rsidP="00C823DC">
      <w:pPr>
        <w:pStyle w:val="Akapitzlist"/>
        <w:numPr>
          <w:ilvl w:val="0"/>
          <w:numId w:val="33"/>
        </w:numPr>
        <w:suppressAutoHyphens w:val="0"/>
        <w:ind w:left="426" w:hanging="426"/>
        <w:jc w:val="both"/>
        <w:rPr>
          <w:rFonts w:ascii="Verdana" w:hAnsi="Verdana"/>
          <w:color w:val="000000"/>
          <w:sz w:val="20"/>
          <w:szCs w:val="20"/>
          <w:lang w:eastAsia="pl-PL"/>
        </w:rPr>
      </w:pPr>
      <w:r w:rsidRPr="00C823DC">
        <w:rPr>
          <w:rFonts w:ascii="Verdana" w:hAnsi="Verdana"/>
          <w:color w:val="000000"/>
          <w:sz w:val="20"/>
          <w:szCs w:val="20"/>
          <w:lang w:eastAsia="pl-PL"/>
        </w:rPr>
        <w:t>Zatrzymana kwota stanowić będzie zabezpieczenie roszczenia podwykonawcy w stosunku do Zamawiającego do czasu aż roszczenie podwykonawcy zostanie zaspokojone lub z innych przyczyn wygaśnie.</w:t>
      </w:r>
    </w:p>
    <w:p w14:paraId="2FCDDE1F" w14:textId="77777777" w:rsidR="003626C5" w:rsidRPr="00C823DC" w:rsidRDefault="003626C5" w:rsidP="00C823DC">
      <w:pPr>
        <w:pStyle w:val="Akapitzlist"/>
        <w:numPr>
          <w:ilvl w:val="0"/>
          <w:numId w:val="33"/>
        </w:numPr>
        <w:suppressAutoHyphens w:val="0"/>
        <w:ind w:left="426" w:hanging="426"/>
        <w:jc w:val="both"/>
        <w:rPr>
          <w:rFonts w:ascii="Verdana" w:hAnsi="Verdana"/>
          <w:color w:val="000000"/>
          <w:sz w:val="20"/>
          <w:szCs w:val="20"/>
          <w:lang w:eastAsia="pl-PL"/>
        </w:rPr>
      </w:pPr>
      <w:r w:rsidRPr="00C823DC">
        <w:rPr>
          <w:rFonts w:ascii="Verdana" w:hAnsi="Verdana"/>
          <w:color w:val="000000"/>
          <w:sz w:val="20"/>
          <w:szCs w:val="20"/>
          <w:lang w:eastAsia="pl-PL"/>
        </w:rPr>
        <w:t>Termin zapłaty wynagrodzenia Podwykonawcy powinien być określony w umowie o podwykonawstwo i nie może być dłuższy niż 30 dni od dnia doręczenia faktury/rachunku Podwykonawcy.</w:t>
      </w:r>
    </w:p>
    <w:p w14:paraId="07CF1811" w14:textId="77777777" w:rsidR="003626C5" w:rsidRPr="00C823DC" w:rsidRDefault="003626C5" w:rsidP="00C823DC">
      <w:pPr>
        <w:pStyle w:val="Akapitzlist"/>
        <w:numPr>
          <w:ilvl w:val="0"/>
          <w:numId w:val="33"/>
        </w:numPr>
        <w:suppressAutoHyphens w:val="0"/>
        <w:ind w:left="426" w:hanging="426"/>
        <w:jc w:val="both"/>
        <w:rPr>
          <w:rFonts w:ascii="Verdana" w:hAnsi="Verdana"/>
          <w:color w:val="000000"/>
          <w:sz w:val="20"/>
          <w:szCs w:val="20"/>
          <w:lang w:eastAsia="pl-PL"/>
        </w:rPr>
      </w:pPr>
      <w:r w:rsidRPr="00C823DC">
        <w:rPr>
          <w:rFonts w:ascii="Verdana" w:hAnsi="Verdana"/>
          <w:color w:val="000000"/>
          <w:sz w:val="20"/>
          <w:szCs w:val="20"/>
          <w:lang w:eastAsia="pl-PL"/>
        </w:rPr>
        <w:t>Wykonawca po zaakceptowaniu projektu umowy o podwykonawstwo przez Zamawiającego lub po upływie 14 dni od przedstawienia projektu umowy Zamawiającemu zobowiązany jest w terminie 7 dni do przedłożenia poświadczonej za zgodność z oryginałem kopii zawartej umowy o podwykonawstwo, której przedmiotem są roboty budowlane.</w:t>
      </w:r>
    </w:p>
    <w:p w14:paraId="2EDAFE9F" w14:textId="77777777" w:rsidR="003626C5" w:rsidRPr="00C823DC" w:rsidRDefault="003626C5" w:rsidP="00C823DC">
      <w:pPr>
        <w:pStyle w:val="Akapitzlist"/>
        <w:numPr>
          <w:ilvl w:val="0"/>
          <w:numId w:val="33"/>
        </w:numPr>
        <w:suppressAutoHyphens w:val="0"/>
        <w:ind w:left="426" w:hanging="426"/>
        <w:jc w:val="both"/>
        <w:rPr>
          <w:rFonts w:ascii="Verdana" w:hAnsi="Verdana"/>
          <w:color w:val="000000"/>
          <w:sz w:val="20"/>
          <w:szCs w:val="20"/>
          <w:lang w:eastAsia="pl-PL"/>
        </w:rPr>
      </w:pPr>
      <w:r w:rsidRPr="00C823DC">
        <w:rPr>
          <w:rFonts w:ascii="Verdana" w:hAnsi="Verdana"/>
          <w:color w:val="000000"/>
          <w:sz w:val="20"/>
          <w:szCs w:val="20"/>
          <w:lang w:eastAsia="pl-PL"/>
        </w:rPr>
        <w:t>Zawarcie umowy z dalszymi Podwykonawcami wymaga zachowania procedury określonej w tym paragrafie.</w:t>
      </w:r>
    </w:p>
    <w:p w14:paraId="2266E751" w14:textId="77777777" w:rsidR="003626C5" w:rsidRPr="00C823DC" w:rsidRDefault="003626C5" w:rsidP="00C823DC">
      <w:pPr>
        <w:pStyle w:val="Akapitzlist"/>
        <w:numPr>
          <w:ilvl w:val="0"/>
          <w:numId w:val="33"/>
        </w:numPr>
        <w:suppressAutoHyphens w:val="0"/>
        <w:ind w:left="426" w:hanging="426"/>
        <w:jc w:val="both"/>
        <w:rPr>
          <w:rFonts w:ascii="Verdana" w:hAnsi="Verdana"/>
          <w:color w:val="000000"/>
          <w:sz w:val="20"/>
          <w:szCs w:val="20"/>
          <w:lang w:eastAsia="pl-PL"/>
        </w:rPr>
      </w:pPr>
      <w:r w:rsidRPr="00C823DC">
        <w:rPr>
          <w:rFonts w:ascii="Verdana" w:hAnsi="Verdana"/>
          <w:color w:val="000000"/>
          <w:sz w:val="20"/>
          <w:szCs w:val="20"/>
          <w:lang w:eastAsia="pl-PL"/>
        </w:rPr>
        <w:t>Każda zmiana umowy o podwykonawstwo lub dalsze podwykonawstwo zwłaszcza                  w zakresie płatności i zakresu umowy wymaga  zachowania procedury określonej w tym paragrafie.</w:t>
      </w:r>
    </w:p>
    <w:p w14:paraId="60C4C1D3" w14:textId="77777777" w:rsidR="003626C5" w:rsidRPr="00C823DC" w:rsidRDefault="003626C5" w:rsidP="00C823DC">
      <w:pPr>
        <w:pStyle w:val="Akapitzlist"/>
        <w:numPr>
          <w:ilvl w:val="0"/>
          <w:numId w:val="33"/>
        </w:numPr>
        <w:suppressAutoHyphens w:val="0"/>
        <w:ind w:left="426" w:hanging="426"/>
        <w:jc w:val="both"/>
        <w:rPr>
          <w:rFonts w:ascii="Verdana" w:hAnsi="Verdana"/>
          <w:color w:val="000000"/>
          <w:sz w:val="20"/>
          <w:szCs w:val="20"/>
          <w:lang w:eastAsia="pl-PL"/>
        </w:rPr>
      </w:pPr>
      <w:r w:rsidRPr="00C823DC">
        <w:rPr>
          <w:rFonts w:ascii="Verdana" w:hAnsi="Verdana"/>
          <w:color w:val="000000"/>
          <w:sz w:val="20"/>
          <w:szCs w:val="20"/>
          <w:lang w:eastAsia="pl-PL"/>
        </w:rPr>
        <w:lastRenderedPageBreak/>
        <w:t>Wykonawca, Podwykonawca lub dalszy Podwykonawca zamówienia na roboty budowlane zobowiązany jest do przedkładania Zamawiającemu poświadczonej za zgodność z oryginałem kopii zawartych umów o podwykonawstwo, których przedmiotem są dostawy lub usługi w terminie 7 dni od dnia ich zawarcia, z wyłączeniem umów o podwykonawstwo o wartości mniejszej niż 0,5% wartości umowy.</w:t>
      </w:r>
    </w:p>
    <w:p w14:paraId="774CACB7" w14:textId="77777777" w:rsidR="003626C5" w:rsidRPr="00C823DC" w:rsidRDefault="003626C5" w:rsidP="00C823DC">
      <w:pPr>
        <w:pStyle w:val="Akapitzlist"/>
        <w:numPr>
          <w:ilvl w:val="0"/>
          <w:numId w:val="33"/>
        </w:numPr>
        <w:suppressAutoHyphens w:val="0"/>
        <w:ind w:left="426" w:hanging="426"/>
        <w:jc w:val="both"/>
        <w:rPr>
          <w:rFonts w:ascii="Verdana" w:hAnsi="Verdana"/>
          <w:color w:val="000000"/>
          <w:sz w:val="20"/>
          <w:szCs w:val="20"/>
          <w:lang w:eastAsia="pl-PL"/>
        </w:rPr>
      </w:pPr>
      <w:r w:rsidRPr="00C823DC">
        <w:rPr>
          <w:rFonts w:ascii="Verdana" w:hAnsi="Verdana"/>
          <w:color w:val="000000"/>
          <w:sz w:val="20"/>
          <w:szCs w:val="20"/>
          <w:lang w:eastAsia="pl-PL"/>
        </w:rPr>
        <w:t>W przypadku, o którym mowa w ust. 17, jeżeli termin zapłaty wynagrodzenia jest dłuższy niż określony w ust. 13, Zamawiający informuje o tym Wykonawcę i wzywa go do doprowadzenia do zmiany tej umowy pod rygorem wystąpienia o zapłatę kary umownej.</w:t>
      </w:r>
    </w:p>
    <w:p w14:paraId="538AEC5A" w14:textId="77777777" w:rsidR="003626C5" w:rsidRPr="00C823DC" w:rsidRDefault="003626C5" w:rsidP="00C823DC">
      <w:pPr>
        <w:pStyle w:val="Akapitzlist"/>
        <w:numPr>
          <w:ilvl w:val="0"/>
          <w:numId w:val="33"/>
        </w:numPr>
        <w:suppressAutoHyphens w:val="0"/>
        <w:ind w:left="426" w:hanging="426"/>
        <w:jc w:val="both"/>
        <w:rPr>
          <w:rFonts w:ascii="Verdana" w:hAnsi="Verdana"/>
          <w:color w:val="000000"/>
          <w:sz w:val="20"/>
          <w:szCs w:val="20"/>
          <w:lang w:eastAsia="pl-PL"/>
        </w:rPr>
      </w:pPr>
      <w:r w:rsidRPr="00C823DC">
        <w:rPr>
          <w:rFonts w:ascii="Verdana" w:hAnsi="Verdana"/>
          <w:color w:val="000000"/>
          <w:sz w:val="20"/>
          <w:szCs w:val="20"/>
          <w:lang w:eastAsia="pl-PL"/>
        </w:rPr>
        <w:t>Każdorazowa zmiana, wprowadzenie lub rezygnacja z Podwykonawcy wymaga pisemnej zgody Zamawiającego.</w:t>
      </w:r>
    </w:p>
    <w:p w14:paraId="139A2CEA" w14:textId="77777777" w:rsidR="003626C5" w:rsidRPr="00F61BE4" w:rsidRDefault="003626C5" w:rsidP="00C823DC">
      <w:pPr>
        <w:suppressAutoHyphens w:val="0"/>
        <w:ind w:left="284" w:hanging="284"/>
        <w:jc w:val="both"/>
        <w:rPr>
          <w:rFonts w:ascii="Verdana" w:hAnsi="Verdana"/>
          <w:i/>
          <w:color w:val="000000"/>
          <w:sz w:val="20"/>
          <w:szCs w:val="20"/>
          <w:lang w:eastAsia="pl-PL"/>
        </w:rPr>
      </w:pPr>
      <w:r w:rsidRPr="00F61BE4">
        <w:rPr>
          <w:rFonts w:ascii="Verdana" w:hAnsi="Verdana"/>
          <w:i/>
          <w:color w:val="000000"/>
          <w:sz w:val="20"/>
          <w:szCs w:val="20"/>
          <w:lang w:eastAsia="pl-PL"/>
        </w:rPr>
        <w:t xml:space="preserve">* Jeżeli dotyczy </w:t>
      </w:r>
      <w:proofErr w:type="spellStart"/>
      <w:r w:rsidRPr="00F61BE4">
        <w:rPr>
          <w:rFonts w:ascii="Verdana" w:hAnsi="Verdana"/>
          <w:i/>
          <w:color w:val="000000"/>
          <w:sz w:val="20"/>
          <w:szCs w:val="20"/>
          <w:lang w:eastAsia="pl-PL"/>
        </w:rPr>
        <w:t>tj</w:t>
      </w:r>
      <w:proofErr w:type="spellEnd"/>
      <w:r w:rsidRPr="00F61BE4">
        <w:rPr>
          <w:rFonts w:ascii="Verdana" w:hAnsi="Verdana"/>
          <w:i/>
          <w:color w:val="000000"/>
          <w:sz w:val="20"/>
          <w:szCs w:val="20"/>
          <w:lang w:eastAsia="pl-PL"/>
        </w:rPr>
        <w:t>:. Wykonawca przewidział udział podwykonawców w realizacji części zamówienia.</w:t>
      </w:r>
    </w:p>
    <w:p w14:paraId="1CB9B5EC" w14:textId="77777777" w:rsidR="003626C5" w:rsidRPr="00F61BE4" w:rsidRDefault="003626C5" w:rsidP="003626C5">
      <w:pPr>
        <w:pStyle w:val="Tekstpodstawowy"/>
        <w:jc w:val="both"/>
        <w:rPr>
          <w:rFonts w:ascii="Verdana" w:hAnsi="Verdana"/>
          <w:b w:val="0"/>
          <w:sz w:val="20"/>
          <w:szCs w:val="20"/>
        </w:rPr>
      </w:pPr>
    </w:p>
    <w:p w14:paraId="1B84D8F5" w14:textId="77777777" w:rsidR="003626C5" w:rsidRPr="00F61BE4" w:rsidRDefault="003626C5" w:rsidP="003626C5">
      <w:pPr>
        <w:jc w:val="center"/>
        <w:rPr>
          <w:rFonts w:ascii="Verdana" w:hAnsi="Verdana"/>
          <w:b/>
          <w:sz w:val="20"/>
          <w:szCs w:val="20"/>
        </w:rPr>
      </w:pPr>
      <w:r w:rsidRPr="00F61BE4">
        <w:rPr>
          <w:rFonts w:ascii="Verdana" w:hAnsi="Verdana"/>
          <w:b/>
          <w:sz w:val="20"/>
          <w:szCs w:val="20"/>
        </w:rPr>
        <w:t>VIII. Sposób płatności</w:t>
      </w:r>
    </w:p>
    <w:p w14:paraId="5283E7A6" w14:textId="77777777" w:rsidR="003626C5" w:rsidRPr="00F61BE4" w:rsidRDefault="003626C5" w:rsidP="003626C5">
      <w:pPr>
        <w:jc w:val="center"/>
        <w:rPr>
          <w:rFonts w:ascii="Verdana" w:hAnsi="Verdana"/>
          <w:b/>
          <w:sz w:val="20"/>
          <w:szCs w:val="20"/>
        </w:rPr>
      </w:pPr>
      <w:r w:rsidRPr="00F61BE4">
        <w:rPr>
          <w:rFonts w:ascii="Verdana" w:hAnsi="Verdana"/>
          <w:b/>
          <w:sz w:val="20"/>
          <w:szCs w:val="20"/>
        </w:rPr>
        <w:t>§ 12</w:t>
      </w:r>
    </w:p>
    <w:p w14:paraId="295AB16F" w14:textId="77777777" w:rsidR="003626C5" w:rsidRPr="00F61BE4" w:rsidRDefault="003626C5" w:rsidP="003626C5">
      <w:pPr>
        <w:numPr>
          <w:ilvl w:val="0"/>
          <w:numId w:val="9"/>
        </w:numPr>
        <w:ind w:left="426" w:hanging="426"/>
        <w:jc w:val="both"/>
        <w:rPr>
          <w:rFonts w:ascii="Verdana" w:hAnsi="Verdana"/>
          <w:sz w:val="20"/>
          <w:szCs w:val="20"/>
        </w:rPr>
      </w:pPr>
      <w:r w:rsidRPr="00F61BE4">
        <w:rPr>
          <w:rFonts w:ascii="Verdana" w:hAnsi="Verdana"/>
          <w:sz w:val="20"/>
          <w:szCs w:val="20"/>
        </w:rPr>
        <w:t>Podstawą wystawienia faktury jest odpowiednio protokół odbioru końcowego potwierdzający prawidłowe wykonanie robót objętych tym protokołem.</w:t>
      </w:r>
    </w:p>
    <w:p w14:paraId="1755B8E8" w14:textId="77777777" w:rsidR="003626C5" w:rsidRPr="00F61BE4" w:rsidRDefault="003626C5" w:rsidP="003626C5">
      <w:pPr>
        <w:numPr>
          <w:ilvl w:val="0"/>
          <w:numId w:val="9"/>
        </w:numPr>
        <w:ind w:left="426" w:hanging="426"/>
        <w:jc w:val="both"/>
        <w:rPr>
          <w:rFonts w:ascii="Verdana" w:hAnsi="Verdana"/>
          <w:sz w:val="20"/>
          <w:szCs w:val="20"/>
        </w:rPr>
      </w:pPr>
      <w:r w:rsidRPr="00F61BE4">
        <w:rPr>
          <w:rFonts w:ascii="Verdana" w:hAnsi="Verdana"/>
          <w:sz w:val="20"/>
          <w:szCs w:val="20"/>
        </w:rPr>
        <w:t>Należności Wykonawcy będą uregulowane przelewem z rachunku Zamawiającego na rachunek bankowy Wykonawcy po doręczeniu prawidłowo wystawionej faktury.</w:t>
      </w:r>
    </w:p>
    <w:p w14:paraId="4EA35DFE" w14:textId="77777777" w:rsidR="003626C5" w:rsidRPr="00F61BE4" w:rsidRDefault="003626C5" w:rsidP="003626C5">
      <w:pPr>
        <w:numPr>
          <w:ilvl w:val="0"/>
          <w:numId w:val="9"/>
        </w:numPr>
        <w:ind w:left="426" w:hanging="426"/>
        <w:jc w:val="both"/>
        <w:rPr>
          <w:rFonts w:ascii="Verdana" w:hAnsi="Verdana"/>
          <w:sz w:val="20"/>
          <w:szCs w:val="20"/>
        </w:rPr>
      </w:pPr>
      <w:r w:rsidRPr="00F61BE4">
        <w:rPr>
          <w:rFonts w:ascii="Verdana" w:hAnsi="Verdana"/>
          <w:sz w:val="20"/>
          <w:szCs w:val="20"/>
        </w:rPr>
        <w:t>Zamawiający zrealizuje fakturę, w terminie 14 dni od dnia jej otrzymania.</w:t>
      </w:r>
    </w:p>
    <w:p w14:paraId="6C59BE93" w14:textId="77777777" w:rsidR="003626C5" w:rsidRPr="00F61BE4" w:rsidRDefault="003626C5" w:rsidP="003626C5">
      <w:pPr>
        <w:numPr>
          <w:ilvl w:val="0"/>
          <w:numId w:val="9"/>
        </w:numPr>
        <w:ind w:left="426" w:hanging="426"/>
        <w:jc w:val="both"/>
        <w:rPr>
          <w:rFonts w:ascii="Verdana" w:hAnsi="Verdana"/>
          <w:sz w:val="20"/>
          <w:szCs w:val="20"/>
        </w:rPr>
      </w:pPr>
      <w:r w:rsidRPr="00F61BE4">
        <w:rPr>
          <w:rFonts w:ascii="Verdana" w:hAnsi="Verdana"/>
          <w:sz w:val="20"/>
          <w:szCs w:val="20"/>
        </w:rPr>
        <w:t>Błędne wystawienie faktury VAT lub brak któregokolwiek z wymaganych dokumentów spowoduje ponowny bieg terminu 14-dniowego liczonego od daty doręczenia poprawionych i brakujących dokumentów.</w:t>
      </w:r>
    </w:p>
    <w:p w14:paraId="49F0FD6B" w14:textId="77777777" w:rsidR="003626C5" w:rsidRPr="00F61BE4" w:rsidRDefault="003626C5" w:rsidP="003626C5">
      <w:pPr>
        <w:numPr>
          <w:ilvl w:val="0"/>
          <w:numId w:val="9"/>
        </w:numPr>
        <w:ind w:left="426" w:hanging="426"/>
        <w:jc w:val="both"/>
        <w:rPr>
          <w:rFonts w:ascii="Verdana" w:hAnsi="Verdana"/>
          <w:b/>
          <w:sz w:val="20"/>
          <w:szCs w:val="20"/>
        </w:rPr>
      </w:pPr>
      <w:r w:rsidRPr="00F61BE4">
        <w:rPr>
          <w:rFonts w:ascii="Verdana" w:hAnsi="Verdana"/>
          <w:sz w:val="20"/>
          <w:szCs w:val="20"/>
        </w:rPr>
        <w:t xml:space="preserve">Faktura Wykonawcy będzie wystawiona na Stare Miasto – Park Sp. z o.o., Wierzawice 874, 37-300 Leżajsk; </w:t>
      </w:r>
      <w:r w:rsidRPr="00F61BE4">
        <w:rPr>
          <w:rFonts w:ascii="Verdana" w:hAnsi="Verdana"/>
          <w:b/>
          <w:sz w:val="20"/>
          <w:szCs w:val="20"/>
        </w:rPr>
        <w:t>NIP 816-16-14-875.</w:t>
      </w:r>
    </w:p>
    <w:p w14:paraId="3D36E0FE" w14:textId="77777777" w:rsidR="003626C5" w:rsidRPr="00F61BE4" w:rsidRDefault="003626C5" w:rsidP="003626C5">
      <w:pPr>
        <w:jc w:val="center"/>
        <w:rPr>
          <w:rFonts w:ascii="Verdana" w:hAnsi="Verdana"/>
          <w:b/>
          <w:sz w:val="20"/>
          <w:szCs w:val="20"/>
        </w:rPr>
      </w:pPr>
    </w:p>
    <w:p w14:paraId="7D62320F" w14:textId="77777777" w:rsidR="003626C5" w:rsidRPr="00F61BE4" w:rsidRDefault="003626C5" w:rsidP="003626C5">
      <w:pPr>
        <w:jc w:val="center"/>
        <w:rPr>
          <w:rFonts w:ascii="Verdana" w:hAnsi="Verdana"/>
          <w:b/>
          <w:sz w:val="20"/>
          <w:szCs w:val="20"/>
        </w:rPr>
      </w:pPr>
      <w:r w:rsidRPr="00F61BE4">
        <w:rPr>
          <w:rFonts w:ascii="Verdana" w:hAnsi="Verdana"/>
          <w:b/>
          <w:sz w:val="20"/>
          <w:szCs w:val="20"/>
        </w:rPr>
        <w:t>IX. Gwarancja i rękojmia</w:t>
      </w:r>
    </w:p>
    <w:p w14:paraId="3B2755B9" w14:textId="77777777" w:rsidR="003626C5" w:rsidRPr="00F61BE4" w:rsidRDefault="003626C5" w:rsidP="003626C5">
      <w:pPr>
        <w:jc w:val="center"/>
        <w:rPr>
          <w:rFonts w:ascii="Verdana" w:hAnsi="Verdana"/>
          <w:b/>
          <w:sz w:val="20"/>
          <w:szCs w:val="20"/>
        </w:rPr>
      </w:pPr>
      <w:r w:rsidRPr="00F61BE4">
        <w:rPr>
          <w:rFonts w:ascii="Verdana" w:hAnsi="Verdana"/>
          <w:b/>
          <w:sz w:val="20"/>
          <w:szCs w:val="20"/>
        </w:rPr>
        <w:t>§ 13</w:t>
      </w:r>
    </w:p>
    <w:p w14:paraId="6F105FD0" w14:textId="77777777" w:rsidR="003626C5" w:rsidRPr="00F61BE4" w:rsidRDefault="003626C5" w:rsidP="003626C5">
      <w:pPr>
        <w:pStyle w:val="Tekstpodstawowy21"/>
        <w:numPr>
          <w:ilvl w:val="0"/>
          <w:numId w:val="7"/>
        </w:numPr>
        <w:tabs>
          <w:tab w:val="clear" w:pos="720"/>
        </w:tabs>
        <w:ind w:left="426" w:hanging="426"/>
        <w:jc w:val="both"/>
        <w:rPr>
          <w:rFonts w:ascii="Verdana" w:hAnsi="Verdana"/>
          <w:sz w:val="20"/>
          <w:szCs w:val="20"/>
          <w:u w:val="none"/>
        </w:rPr>
      </w:pPr>
      <w:r w:rsidRPr="00F61BE4">
        <w:rPr>
          <w:rFonts w:ascii="Verdana" w:hAnsi="Verdana"/>
          <w:sz w:val="20"/>
          <w:szCs w:val="20"/>
          <w:u w:val="none"/>
        </w:rPr>
        <w:t>Wykonawca udziela Zamawiającemu gwarancji przedmiotu umowy.</w:t>
      </w:r>
    </w:p>
    <w:p w14:paraId="6238A4F3" w14:textId="77777777" w:rsidR="003626C5" w:rsidRPr="00F61BE4" w:rsidRDefault="003626C5" w:rsidP="003626C5">
      <w:pPr>
        <w:pStyle w:val="Tekstpodstawowy21"/>
        <w:numPr>
          <w:ilvl w:val="0"/>
          <w:numId w:val="7"/>
        </w:numPr>
        <w:tabs>
          <w:tab w:val="clear" w:pos="720"/>
        </w:tabs>
        <w:ind w:left="426" w:hanging="426"/>
        <w:jc w:val="both"/>
        <w:rPr>
          <w:rFonts w:ascii="Verdana" w:hAnsi="Verdana"/>
          <w:sz w:val="20"/>
          <w:szCs w:val="20"/>
          <w:u w:val="none"/>
        </w:rPr>
      </w:pPr>
      <w:r w:rsidRPr="00F61BE4">
        <w:rPr>
          <w:rFonts w:ascii="Verdana" w:hAnsi="Verdana"/>
          <w:sz w:val="20"/>
          <w:szCs w:val="20"/>
          <w:u w:val="none"/>
        </w:rPr>
        <w:t>Wykonawca gwarantuje wykonanie robót zgodnie z wiedzą techniczną, normami technicznymi i innymi warunkami umowy.</w:t>
      </w:r>
    </w:p>
    <w:p w14:paraId="321CD7D1" w14:textId="77777777" w:rsidR="003626C5" w:rsidRPr="00F61BE4" w:rsidRDefault="003626C5" w:rsidP="003626C5">
      <w:pPr>
        <w:pStyle w:val="Tekstpodstawowy21"/>
        <w:numPr>
          <w:ilvl w:val="0"/>
          <w:numId w:val="7"/>
        </w:numPr>
        <w:tabs>
          <w:tab w:val="clear" w:pos="720"/>
        </w:tabs>
        <w:ind w:left="426" w:hanging="426"/>
        <w:jc w:val="both"/>
        <w:rPr>
          <w:rFonts w:ascii="Verdana" w:hAnsi="Verdana"/>
          <w:sz w:val="20"/>
          <w:szCs w:val="20"/>
          <w:u w:val="none"/>
        </w:rPr>
      </w:pPr>
      <w:r w:rsidRPr="00F61BE4">
        <w:rPr>
          <w:rFonts w:ascii="Verdana" w:hAnsi="Verdana"/>
          <w:sz w:val="20"/>
          <w:szCs w:val="20"/>
          <w:u w:val="none"/>
        </w:rPr>
        <w:t xml:space="preserve">Termin gwarancji ustala się na </w:t>
      </w:r>
      <w:r w:rsidRPr="00F61BE4">
        <w:rPr>
          <w:rFonts w:ascii="Verdana" w:hAnsi="Verdana"/>
          <w:b/>
          <w:sz w:val="20"/>
          <w:szCs w:val="20"/>
          <w:u w:val="none"/>
        </w:rPr>
        <w:t>…. lat*</w:t>
      </w:r>
      <w:r w:rsidRPr="00F61BE4">
        <w:rPr>
          <w:rFonts w:ascii="Verdana" w:hAnsi="Verdana"/>
          <w:sz w:val="20"/>
          <w:szCs w:val="20"/>
          <w:u w:val="none"/>
        </w:rPr>
        <w:t xml:space="preserve"> (obejmuje wykonane roboty budowlane, urządzenia i wbudowane materiały) od daty odbioru końcowego całości zadania.</w:t>
      </w:r>
    </w:p>
    <w:p w14:paraId="17904917" w14:textId="77777777" w:rsidR="003626C5" w:rsidRPr="00F61BE4" w:rsidRDefault="003626C5" w:rsidP="003626C5">
      <w:pPr>
        <w:pStyle w:val="Tekstpodstawowy21"/>
        <w:numPr>
          <w:ilvl w:val="0"/>
          <w:numId w:val="7"/>
        </w:numPr>
        <w:tabs>
          <w:tab w:val="clear" w:pos="720"/>
        </w:tabs>
        <w:ind w:left="426" w:hanging="426"/>
        <w:jc w:val="both"/>
        <w:rPr>
          <w:rFonts w:ascii="Verdana" w:hAnsi="Verdana"/>
          <w:sz w:val="20"/>
          <w:szCs w:val="20"/>
          <w:u w:val="none"/>
        </w:rPr>
      </w:pPr>
      <w:r w:rsidRPr="00F61BE4">
        <w:rPr>
          <w:rFonts w:ascii="Verdana" w:hAnsi="Verdana"/>
          <w:sz w:val="20"/>
          <w:szCs w:val="20"/>
          <w:u w:val="none"/>
        </w:rPr>
        <w:t>Zamawiający w razie stwierdzenia ewentualnych wad wydanego przedmiotu umowy (podczas jego eksploatacji) w okresie gwarancji jakości obowiązany jest do przedłożenia stosownej reklamacji zawierającej w szczególności termin usunięcia wad.</w:t>
      </w:r>
    </w:p>
    <w:p w14:paraId="1550BADE" w14:textId="77777777" w:rsidR="003626C5" w:rsidRPr="00F61BE4" w:rsidRDefault="003626C5" w:rsidP="003626C5">
      <w:pPr>
        <w:pStyle w:val="Tekstpodstawowy21"/>
        <w:numPr>
          <w:ilvl w:val="0"/>
          <w:numId w:val="7"/>
        </w:numPr>
        <w:tabs>
          <w:tab w:val="clear" w:pos="720"/>
        </w:tabs>
        <w:ind w:left="426" w:hanging="426"/>
        <w:jc w:val="both"/>
        <w:rPr>
          <w:rFonts w:ascii="Verdana" w:hAnsi="Verdana"/>
          <w:sz w:val="20"/>
          <w:szCs w:val="20"/>
          <w:u w:val="none"/>
        </w:rPr>
      </w:pPr>
      <w:r w:rsidRPr="00F61BE4">
        <w:rPr>
          <w:rFonts w:ascii="Verdana" w:hAnsi="Verdana"/>
          <w:sz w:val="20"/>
          <w:szCs w:val="20"/>
          <w:u w:val="none"/>
        </w:rPr>
        <w:t>Wykonawca powinien usunąć stwierdzone wady:</w:t>
      </w:r>
    </w:p>
    <w:p w14:paraId="551DA360" w14:textId="77777777" w:rsidR="003626C5" w:rsidRPr="00F61BE4" w:rsidRDefault="003626C5" w:rsidP="003626C5">
      <w:pPr>
        <w:pStyle w:val="Tekstpodstawowy21"/>
        <w:ind w:left="426"/>
        <w:jc w:val="both"/>
        <w:rPr>
          <w:rFonts w:ascii="Verdana" w:hAnsi="Verdana"/>
          <w:sz w:val="20"/>
          <w:szCs w:val="20"/>
          <w:u w:val="none"/>
        </w:rPr>
      </w:pPr>
      <w:r w:rsidRPr="00F61BE4">
        <w:rPr>
          <w:rFonts w:ascii="Verdana" w:hAnsi="Verdana"/>
          <w:sz w:val="20"/>
          <w:szCs w:val="20"/>
          <w:u w:val="none"/>
        </w:rPr>
        <w:t>-   niezwłocznie jeżeli skutki ujawnionej wady zagrażają bezpieczeństwu życia, zdrowiu,            mieniu,</w:t>
      </w:r>
    </w:p>
    <w:p w14:paraId="6D1173B6" w14:textId="77777777" w:rsidR="003626C5" w:rsidRPr="00F61BE4" w:rsidRDefault="003626C5" w:rsidP="003626C5">
      <w:pPr>
        <w:pStyle w:val="Tekstpodstawowy21"/>
        <w:ind w:left="426"/>
        <w:jc w:val="both"/>
        <w:rPr>
          <w:rFonts w:ascii="Verdana" w:hAnsi="Verdana"/>
          <w:sz w:val="20"/>
          <w:szCs w:val="20"/>
          <w:u w:val="none"/>
        </w:rPr>
      </w:pPr>
      <w:r w:rsidRPr="00F61BE4">
        <w:rPr>
          <w:rFonts w:ascii="Verdana" w:hAnsi="Verdana"/>
          <w:sz w:val="20"/>
          <w:szCs w:val="20"/>
          <w:u w:val="none"/>
        </w:rPr>
        <w:t>-    w innych przypadkach w ciągu 7 dni.</w:t>
      </w:r>
    </w:p>
    <w:p w14:paraId="51910527" w14:textId="77777777" w:rsidR="003626C5" w:rsidRPr="00F61BE4" w:rsidRDefault="003626C5" w:rsidP="00C823DC">
      <w:pPr>
        <w:pStyle w:val="Tekstpodstawowy21"/>
        <w:numPr>
          <w:ilvl w:val="0"/>
          <w:numId w:val="7"/>
        </w:numPr>
        <w:tabs>
          <w:tab w:val="clear" w:pos="720"/>
        </w:tabs>
        <w:ind w:left="426" w:hanging="426"/>
        <w:jc w:val="both"/>
        <w:rPr>
          <w:rFonts w:ascii="Verdana" w:hAnsi="Verdana"/>
          <w:sz w:val="20"/>
          <w:szCs w:val="20"/>
          <w:u w:val="none"/>
        </w:rPr>
      </w:pPr>
      <w:r w:rsidRPr="00F61BE4">
        <w:rPr>
          <w:rFonts w:ascii="Verdana" w:hAnsi="Verdana"/>
          <w:sz w:val="20"/>
          <w:szCs w:val="20"/>
          <w:u w:val="none"/>
        </w:rPr>
        <w:t xml:space="preserve">Wykonawca zobowiązany jest w ramach gwarancji jakości i rękojmi bezpłatnie usuwać wszelkie powstałe wady i usterki ujawnione w okresie obowiązywania gwarancji lub rękojmi. Jeżeli usunięcie wady/usterki nie nastąpi w wyznaczonym terminie, Zamawiający może zlecić ich usunięcie osobie trzeciej na koszt Wykonawcy. </w:t>
      </w:r>
    </w:p>
    <w:p w14:paraId="437F82B5" w14:textId="77777777" w:rsidR="003626C5" w:rsidRPr="00F61BE4" w:rsidRDefault="003626C5" w:rsidP="00C823DC">
      <w:pPr>
        <w:pStyle w:val="Tekstpodstawowy21"/>
        <w:numPr>
          <w:ilvl w:val="0"/>
          <w:numId w:val="7"/>
        </w:numPr>
        <w:tabs>
          <w:tab w:val="clear" w:pos="720"/>
        </w:tabs>
        <w:ind w:left="426" w:hanging="426"/>
        <w:jc w:val="both"/>
        <w:rPr>
          <w:rFonts w:ascii="Verdana" w:hAnsi="Verdana"/>
          <w:sz w:val="20"/>
          <w:szCs w:val="20"/>
          <w:u w:val="none"/>
        </w:rPr>
      </w:pPr>
      <w:r w:rsidRPr="00F61BE4">
        <w:rPr>
          <w:rFonts w:ascii="Verdana" w:hAnsi="Verdana"/>
          <w:sz w:val="20"/>
          <w:szCs w:val="20"/>
          <w:u w:val="none"/>
        </w:rPr>
        <w:t>Zamawiający może wykonywać swoje uprawnienia z tytułu rękojmi za wady fizyczne rzeczy niezależnie od uprawnień wynikających z gwarancji.</w:t>
      </w:r>
    </w:p>
    <w:p w14:paraId="0DC635EB" w14:textId="77777777" w:rsidR="003626C5" w:rsidRPr="00F61BE4" w:rsidRDefault="003626C5" w:rsidP="003626C5">
      <w:pPr>
        <w:pStyle w:val="Tekstpodstawowy21"/>
        <w:numPr>
          <w:ilvl w:val="0"/>
          <w:numId w:val="1"/>
        </w:numPr>
        <w:jc w:val="both"/>
        <w:rPr>
          <w:rFonts w:ascii="Verdana" w:hAnsi="Verdana"/>
          <w:i/>
          <w:sz w:val="20"/>
          <w:szCs w:val="20"/>
          <w:u w:val="none"/>
        </w:rPr>
      </w:pPr>
      <w:r w:rsidRPr="00F61BE4">
        <w:rPr>
          <w:rFonts w:ascii="Verdana" w:hAnsi="Verdana"/>
          <w:i/>
          <w:sz w:val="20"/>
          <w:szCs w:val="20"/>
          <w:u w:val="none"/>
        </w:rPr>
        <w:t>* W zależności jaki okres gwarancji zaoferuje Wykonawca w formularzu oferty</w:t>
      </w:r>
    </w:p>
    <w:p w14:paraId="080F3BE3" w14:textId="77777777" w:rsidR="003626C5" w:rsidRPr="00F61BE4" w:rsidRDefault="003626C5" w:rsidP="003626C5">
      <w:pPr>
        <w:pStyle w:val="Tekstpodstawowy21"/>
        <w:jc w:val="both"/>
        <w:rPr>
          <w:rFonts w:ascii="Verdana" w:hAnsi="Verdana"/>
          <w:sz w:val="20"/>
          <w:szCs w:val="20"/>
          <w:u w:val="none"/>
        </w:rPr>
      </w:pPr>
    </w:p>
    <w:p w14:paraId="4B7919D4" w14:textId="77777777" w:rsidR="003626C5" w:rsidRPr="00F61BE4" w:rsidRDefault="003626C5" w:rsidP="003626C5">
      <w:pPr>
        <w:jc w:val="center"/>
        <w:rPr>
          <w:rFonts w:ascii="Verdana" w:hAnsi="Verdana"/>
          <w:b/>
          <w:sz w:val="20"/>
          <w:szCs w:val="20"/>
        </w:rPr>
      </w:pPr>
      <w:r w:rsidRPr="00F61BE4">
        <w:rPr>
          <w:rFonts w:ascii="Verdana" w:hAnsi="Verdana"/>
          <w:b/>
          <w:sz w:val="20"/>
          <w:szCs w:val="20"/>
        </w:rPr>
        <w:t>XI. Odbiór końcowy przedmiotu umowy</w:t>
      </w:r>
    </w:p>
    <w:p w14:paraId="7FE0B3DA" w14:textId="77777777" w:rsidR="003626C5" w:rsidRPr="00F61BE4" w:rsidRDefault="003626C5" w:rsidP="003626C5">
      <w:pPr>
        <w:jc w:val="center"/>
        <w:rPr>
          <w:rFonts w:ascii="Verdana" w:hAnsi="Verdana"/>
          <w:b/>
          <w:sz w:val="20"/>
          <w:szCs w:val="20"/>
        </w:rPr>
      </w:pPr>
      <w:r w:rsidRPr="00F61BE4">
        <w:rPr>
          <w:rFonts w:ascii="Verdana" w:hAnsi="Verdana"/>
          <w:b/>
          <w:sz w:val="20"/>
          <w:szCs w:val="20"/>
        </w:rPr>
        <w:t>§ 14</w:t>
      </w:r>
    </w:p>
    <w:p w14:paraId="6A60AA3A" w14:textId="77777777" w:rsidR="003626C5" w:rsidRPr="00C823DC" w:rsidRDefault="003626C5" w:rsidP="00C823DC">
      <w:pPr>
        <w:pStyle w:val="Akapitzlist"/>
        <w:numPr>
          <w:ilvl w:val="3"/>
          <w:numId w:val="7"/>
        </w:numPr>
        <w:tabs>
          <w:tab w:val="clear" w:pos="2880"/>
        </w:tabs>
        <w:ind w:left="426" w:hanging="426"/>
        <w:jc w:val="both"/>
        <w:rPr>
          <w:rFonts w:ascii="Verdana" w:hAnsi="Verdana"/>
          <w:sz w:val="20"/>
          <w:szCs w:val="20"/>
        </w:rPr>
      </w:pPr>
      <w:r w:rsidRPr="00C823DC">
        <w:rPr>
          <w:rFonts w:ascii="Verdana" w:hAnsi="Verdana"/>
          <w:sz w:val="20"/>
          <w:szCs w:val="20"/>
        </w:rPr>
        <w:t>Strony postanawiają, że przedmiotem odbioru końcowego będzie przedmiot umowy określony w  § 1 niniejszej umowy.</w:t>
      </w:r>
    </w:p>
    <w:p w14:paraId="196F72FA" w14:textId="77777777" w:rsidR="003626C5" w:rsidRPr="00C823DC" w:rsidRDefault="003626C5" w:rsidP="00C823DC">
      <w:pPr>
        <w:pStyle w:val="Akapitzlist"/>
        <w:numPr>
          <w:ilvl w:val="3"/>
          <w:numId w:val="7"/>
        </w:numPr>
        <w:tabs>
          <w:tab w:val="clear" w:pos="2880"/>
        </w:tabs>
        <w:ind w:left="426" w:hanging="426"/>
        <w:jc w:val="both"/>
        <w:rPr>
          <w:rFonts w:ascii="Verdana" w:hAnsi="Verdana"/>
          <w:sz w:val="20"/>
          <w:szCs w:val="20"/>
        </w:rPr>
      </w:pPr>
      <w:r w:rsidRPr="00C823DC">
        <w:rPr>
          <w:rFonts w:ascii="Verdana" w:hAnsi="Verdana"/>
          <w:sz w:val="20"/>
          <w:szCs w:val="20"/>
        </w:rPr>
        <w:t xml:space="preserve">Wykonawca będzie zgłaszał Zamawiającemu zakończenie robót pisemnie. </w:t>
      </w:r>
    </w:p>
    <w:p w14:paraId="639A969E" w14:textId="77777777" w:rsidR="003626C5" w:rsidRPr="00C823DC" w:rsidRDefault="003626C5" w:rsidP="00C823DC">
      <w:pPr>
        <w:pStyle w:val="Akapitzlist"/>
        <w:numPr>
          <w:ilvl w:val="3"/>
          <w:numId w:val="7"/>
        </w:numPr>
        <w:tabs>
          <w:tab w:val="clear" w:pos="2880"/>
        </w:tabs>
        <w:ind w:left="426" w:hanging="426"/>
        <w:jc w:val="both"/>
        <w:rPr>
          <w:rFonts w:ascii="Verdana" w:hAnsi="Verdana"/>
          <w:sz w:val="20"/>
          <w:szCs w:val="20"/>
        </w:rPr>
      </w:pPr>
      <w:r w:rsidRPr="00C823DC">
        <w:rPr>
          <w:rFonts w:ascii="Verdana" w:hAnsi="Verdana"/>
          <w:sz w:val="20"/>
          <w:szCs w:val="20"/>
        </w:rPr>
        <w:t>Zamawiający wyznaczy termin i rozpocznie odbiór przedmiotu umowy w terminie 14 dni od daty zawiadomienia go o osiągnięciu gotowości do odbioru zawiadamiając o tym Wykonawcę.</w:t>
      </w:r>
    </w:p>
    <w:p w14:paraId="3C911546" w14:textId="77777777" w:rsidR="003626C5" w:rsidRPr="00C823DC" w:rsidRDefault="003626C5" w:rsidP="00C823DC">
      <w:pPr>
        <w:pStyle w:val="Akapitzlist"/>
        <w:numPr>
          <w:ilvl w:val="3"/>
          <w:numId w:val="7"/>
        </w:numPr>
        <w:tabs>
          <w:tab w:val="clear" w:pos="2880"/>
        </w:tabs>
        <w:ind w:left="426" w:hanging="426"/>
        <w:jc w:val="both"/>
        <w:rPr>
          <w:rFonts w:ascii="Verdana" w:hAnsi="Verdana"/>
          <w:sz w:val="20"/>
          <w:szCs w:val="20"/>
        </w:rPr>
      </w:pPr>
      <w:r w:rsidRPr="00C823DC">
        <w:rPr>
          <w:rFonts w:ascii="Verdana" w:hAnsi="Verdana"/>
          <w:sz w:val="20"/>
          <w:szCs w:val="20"/>
        </w:rPr>
        <w:t>Jeżeli w toku czynności odbioru zostaną stwierdzone wady to Zamawiającemu przysługują następujące uprawnienia:</w:t>
      </w:r>
    </w:p>
    <w:p w14:paraId="24E9EB29" w14:textId="77777777" w:rsidR="00C823DC" w:rsidRDefault="003626C5" w:rsidP="00C823DC">
      <w:pPr>
        <w:pStyle w:val="Akapitzlist"/>
        <w:numPr>
          <w:ilvl w:val="2"/>
          <w:numId w:val="11"/>
        </w:numPr>
        <w:ind w:left="851" w:hanging="425"/>
        <w:jc w:val="both"/>
        <w:rPr>
          <w:rFonts w:ascii="Verdana" w:hAnsi="Verdana"/>
          <w:color w:val="000000"/>
          <w:sz w:val="20"/>
          <w:szCs w:val="20"/>
          <w:lang w:eastAsia="pl-PL"/>
        </w:rPr>
      </w:pPr>
      <w:r w:rsidRPr="00C823DC">
        <w:rPr>
          <w:rFonts w:ascii="Verdana" w:hAnsi="Verdana"/>
          <w:sz w:val="20"/>
          <w:szCs w:val="20"/>
        </w:rPr>
        <w:lastRenderedPageBreak/>
        <w:t>jeżeli wady nadają się do usunięcia może odmówić odbioru do czasu usunięcia wad,       wyznaczając termin ich usunięcia nie dłuższy niż 14 dni na koszt Wykonawcy</w:t>
      </w:r>
      <w:r w:rsidRPr="00C823DC">
        <w:rPr>
          <w:rFonts w:ascii="Verdana" w:hAnsi="Verdana"/>
          <w:color w:val="000000"/>
          <w:sz w:val="20"/>
          <w:szCs w:val="20"/>
          <w:lang w:eastAsia="pl-PL"/>
        </w:rPr>
        <w:t>, przy   jednoczesnym naliczaniu kar umownych zgodnie z § 16 ust. 2 pkt 1.</w:t>
      </w:r>
    </w:p>
    <w:p w14:paraId="3CEF375F" w14:textId="77777777" w:rsidR="003626C5" w:rsidRPr="00C823DC" w:rsidRDefault="003626C5" w:rsidP="00C823DC">
      <w:pPr>
        <w:pStyle w:val="Akapitzlist"/>
        <w:numPr>
          <w:ilvl w:val="2"/>
          <w:numId w:val="11"/>
        </w:numPr>
        <w:ind w:left="851" w:hanging="425"/>
        <w:jc w:val="both"/>
        <w:rPr>
          <w:rFonts w:ascii="Verdana" w:hAnsi="Verdana"/>
          <w:color w:val="000000"/>
          <w:sz w:val="20"/>
          <w:szCs w:val="20"/>
          <w:lang w:eastAsia="pl-PL"/>
        </w:rPr>
      </w:pPr>
      <w:r w:rsidRPr="00C823DC">
        <w:rPr>
          <w:rFonts w:ascii="Verdana" w:hAnsi="Verdana"/>
          <w:sz w:val="20"/>
          <w:szCs w:val="20"/>
        </w:rPr>
        <w:t>jeżeli wady nie nadają się do usunięcia:</w:t>
      </w:r>
    </w:p>
    <w:p w14:paraId="402C092F" w14:textId="77777777" w:rsidR="003626C5" w:rsidRPr="00C823DC" w:rsidRDefault="003626C5" w:rsidP="00C823DC">
      <w:pPr>
        <w:pStyle w:val="Akapitzlist"/>
        <w:numPr>
          <w:ilvl w:val="0"/>
          <w:numId w:val="38"/>
        </w:numPr>
        <w:ind w:left="1276" w:hanging="425"/>
        <w:jc w:val="both"/>
        <w:rPr>
          <w:rFonts w:ascii="Verdana" w:hAnsi="Verdana"/>
          <w:sz w:val="20"/>
          <w:szCs w:val="20"/>
        </w:rPr>
      </w:pPr>
      <w:r w:rsidRPr="00C823DC">
        <w:rPr>
          <w:rFonts w:ascii="Verdana" w:hAnsi="Verdana"/>
          <w:sz w:val="20"/>
          <w:szCs w:val="20"/>
        </w:rPr>
        <w:t>nie uniemożliwiają użytkowania przedmiotu odbioru zgodnie z przeznaczeniem, może on obniżyć wynagrodzenie Wykonawcy o wartości wadliwie wykonanych robót.</w:t>
      </w:r>
    </w:p>
    <w:p w14:paraId="74692976" w14:textId="77777777" w:rsidR="003626C5" w:rsidRPr="00C823DC" w:rsidRDefault="003626C5" w:rsidP="00C823DC">
      <w:pPr>
        <w:pStyle w:val="Akapitzlist"/>
        <w:numPr>
          <w:ilvl w:val="0"/>
          <w:numId w:val="38"/>
        </w:numPr>
        <w:ind w:left="1276" w:hanging="425"/>
        <w:jc w:val="both"/>
        <w:rPr>
          <w:rFonts w:ascii="Verdana" w:hAnsi="Verdana"/>
          <w:sz w:val="20"/>
          <w:szCs w:val="20"/>
        </w:rPr>
      </w:pPr>
      <w:r w:rsidRPr="00C823DC">
        <w:rPr>
          <w:rFonts w:ascii="Verdana" w:hAnsi="Verdana"/>
          <w:sz w:val="20"/>
          <w:szCs w:val="20"/>
        </w:rPr>
        <w:t>uniemożliwiając użytkowanie zgodnie z przeznaczeniem, może odstąpić od umowy lub żądać wykonania przedmiotu umowy po raz drugi.</w:t>
      </w:r>
    </w:p>
    <w:p w14:paraId="01688876" w14:textId="77777777" w:rsidR="003626C5" w:rsidRPr="00F61BE4" w:rsidRDefault="003626C5" w:rsidP="003626C5">
      <w:pPr>
        <w:numPr>
          <w:ilvl w:val="1"/>
          <w:numId w:val="5"/>
        </w:numPr>
        <w:jc w:val="both"/>
        <w:rPr>
          <w:rFonts w:ascii="Verdana" w:hAnsi="Verdana"/>
          <w:sz w:val="20"/>
          <w:szCs w:val="20"/>
        </w:rPr>
      </w:pPr>
      <w:r w:rsidRPr="00F61BE4">
        <w:rPr>
          <w:rFonts w:ascii="Verdana" w:hAnsi="Verdana"/>
          <w:sz w:val="20"/>
          <w:szCs w:val="20"/>
        </w:rPr>
        <w:t>Strony postanawiają, że z czynności odbioru będzie spisany protokół odbioru zawierający wszelkie ustalenia dokonane w toku odbioru.</w:t>
      </w:r>
    </w:p>
    <w:p w14:paraId="2247BC42" w14:textId="77777777" w:rsidR="003626C5" w:rsidRPr="00F61BE4" w:rsidRDefault="003626C5" w:rsidP="003626C5">
      <w:pPr>
        <w:numPr>
          <w:ilvl w:val="1"/>
          <w:numId w:val="5"/>
        </w:numPr>
        <w:jc w:val="both"/>
        <w:rPr>
          <w:rFonts w:ascii="Verdana" w:hAnsi="Verdana"/>
          <w:sz w:val="20"/>
          <w:szCs w:val="20"/>
        </w:rPr>
      </w:pPr>
      <w:r w:rsidRPr="00F61BE4">
        <w:rPr>
          <w:rFonts w:ascii="Verdana" w:hAnsi="Verdana"/>
          <w:sz w:val="20"/>
          <w:szCs w:val="20"/>
        </w:rPr>
        <w:t>Odbiór gwarancyjny dokonany zostanie najpóźniej na 14 dni przed upływem terminu gwarancji.</w:t>
      </w:r>
    </w:p>
    <w:p w14:paraId="350DFBF5" w14:textId="77777777" w:rsidR="003626C5" w:rsidRPr="00F61BE4" w:rsidRDefault="003626C5" w:rsidP="003626C5">
      <w:pPr>
        <w:jc w:val="both"/>
        <w:rPr>
          <w:rFonts w:ascii="Verdana" w:hAnsi="Verdana"/>
          <w:sz w:val="20"/>
          <w:szCs w:val="20"/>
        </w:rPr>
      </w:pPr>
    </w:p>
    <w:p w14:paraId="7487AC06" w14:textId="77777777" w:rsidR="003626C5" w:rsidRPr="00F61BE4" w:rsidRDefault="003626C5" w:rsidP="003626C5">
      <w:pPr>
        <w:jc w:val="center"/>
        <w:rPr>
          <w:rFonts w:ascii="Verdana" w:hAnsi="Verdana"/>
          <w:b/>
          <w:sz w:val="20"/>
          <w:szCs w:val="20"/>
        </w:rPr>
      </w:pPr>
      <w:r w:rsidRPr="00F61BE4">
        <w:rPr>
          <w:rFonts w:ascii="Verdana" w:hAnsi="Verdana"/>
          <w:b/>
          <w:sz w:val="20"/>
          <w:szCs w:val="20"/>
        </w:rPr>
        <w:t>XII. Kary umowne/odsetki</w:t>
      </w:r>
    </w:p>
    <w:p w14:paraId="13DF455A" w14:textId="77777777" w:rsidR="003626C5" w:rsidRPr="00F61BE4" w:rsidRDefault="003626C5" w:rsidP="003626C5">
      <w:pPr>
        <w:jc w:val="center"/>
        <w:rPr>
          <w:rFonts w:ascii="Verdana" w:hAnsi="Verdana"/>
          <w:b/>
          <w:sz w:val="20"/>
          <w:szCs w:val="20"/>
        </w:rPr>
      </w:pPr>
      <w:r w:rsidRPr="00F61BE4">
        <w:rPr>
          <w:rFonts w:ascii="Verdana" w:hAnsi="Verdana"/>
          <w:b/>
          <w:sz w:val="20"/>
          <w:szCs w:val="20"/>
        </w:rPr>
        <w:t>§ 15</w:t>
      </w:r>
    </w:p>
    <w:p w14:paraId="77743D6C" w14:textId="77777777" w:rsidR="003626C5" w:rsidRPr="00F61BE4" w:rsidRDefault="003626C5" w:rsidP="003626C5">
      <w:pPr>
        <w:pStyle w:val="Tekstpodstawowy21"/>
        <w:jc w:val="both"/>
        <w:rPr>
          <w:rFonts w:ascii="Verdana" w:hAnsi="Verdana"/>
          <w:sz w:val="20"/>
          <w:szCs w:val="20"/>
          <w:u w:val="none"/>
        </w:rPr>
      </w:pPr>
      <w:r w:rsidRPr="00F61BE4">
        <w:rPr>
          <w:rFonts w:ascii="Verdana" w:hAnsi="Verdana"/>
          <w:sz w:val="20"/>
          <w:szCs w:val="20"/>
          <w:u w:val="none"/>
        </w:rPr>
        <w:t>W razie zwłoki w zapłacie wierzytelności pieniężnych Zamawiający zobowiązuje się do zapłaty umownych odsetek za zwłokę w wysokości odsetek ustawowych.</w:t>
      </w:r>
    </w:p>
    <w:p w14:paraId="41654D1F" w14:textId="77777777" w:rsidR="003626C5" w:rsidRPr="00F61BE4" w:rsidRDefault="003626C5" w:rsidP="003626C5">
      <w:pPr>
        <w:jc w:val="center"/>
        <w:rPr>
          <w:rFonts w:ascii="Verdana" w:hAnsi="Verdana"/>
          <w:b/>
          <w:sz w:val="20"/>
          <w:szCs w:val="20"/>
        </w:rPr>
      </w:pPr>
      <w:r w:rsidRPr="00F61BE4">
        <w:rPr>
          <w:rFonts w:ascii="Verdana" w:hAnsi="Verdana"/>
          <w:b/>
          <w:sz w:val="20"/>
          <w:szCs w:val="20"/>
        </w:rPr>
        <w:t>§ 16</w:t>
      </w:r>
    </w:p>
    <w:p w14:paraId="664C85E3" w14:textId="77777777" w:rsidR="003626C5" w:rsidRPr="00F61BE4" w:rsidRDefault="003626C5" w:rsidP="003626C5">
      <w:pPr>
        <w:numPr>
          <w:ilvl w:val="0"/>
          <w:numId w:val="8"/>
        </w:numPr>
        <w:jc w:val="both"/>
        <w:rPr>
          <w:rFonts w:ascii="Verdana" w:hAnsi="Verdana"/>
          <w:sz w:val="20"/>
          <w:szCs w:val="20"/>
        </w:rPr>
      </w:pPr>
      <w:r w:rsidRPr="00F61BE4">
        <w:rPr>
          <w:rFonts w:ascii="Verdana" w:hAnsi="Verdana"/>
          <w:sz w:val="20"/>
          <w:szCs w:val="20"/>
        </w:rPr>
        <w:t>W razie opóźniania w realizacji przedmiotu umowy; Zamawiający naliczy kary umowne za opóźnienie, które będą naliczane w następujących wypadkach i wysokościach:</w:t>
      </w:r>
    </w:p>
    <w:p w14:paraId="20B93753" w14:textId="77777777" w:rsidR="003626C5" w:rsidRPr="00F61BE4" w:rsidRDefault="003626C5" w:rsidP="003626C5">
      <w:pPr>
        <w:numPr>
          <w:ilvl w:val="0"/>
          <w:numId w:val="8"/>
        </w:numPr>
        <w:jc w:val="both"/>
        <w:rPr>
          <w:rFonts w:ascii="Verdana" w:hAnsi="Verdana"/>
          <w:sz w:val="20"/>
          <w:szCs w:val="20"/>
        </w:rPr>
      </w:pPr>
      <w:r w:rsidRPr="00F61BE4">
        <w:rPr>
          <w:rFonts w:ascii="Verdana" w:hAnsi="Verdana"/>
          <w:sz w:val="20"/>
          <w:szCs w:val="20"/>
        </w:rPr>
        <w:t>Wykonawca płaci Zamawiającemu kary umowne:</w:t>
      </w:r>
    </w:p>
    <w:p w14:paraId="7C8C272B" w14:textId="77777777" w:rsidR="003626C5" w:rsidRPr="00F61BE4" w:rsidRDefault="003626C5" w:rsidP="003626C5">
      <w:pPr>
        <w:numPr>
          <w:ilvl w:val="0"/>
          <w:numId w:val="2"/>
        </w:numPr>
        <w:jc w:val="both"/>
        <w:rPr>
          <w:rFonts w:ascii="Verdana" w:hAnsi="Verdana"/>
          <w:sz w:val="20"/>
          <w:szCs w:val="20"/>
        </w:rPr>
      </w:pPr>
      <w:r w:rsidRPr="00F61BE4">
        <w:rPr>
          <w:rFonts w:ascii="Verdana" w:hAnsi="Verdana"/>
          <w:sz w:val="20"/>
          <w:szCs w:val="20"/>
        </w:rPr>
        <w:t xml:space="preserve">za opóźnienie w wykonaniu przedmiotu umowy w wysokości </w:t>
      </w:r>
      <w:r w:rsidRPr="00F61BE4">
        <w:rPr>
          <w:rFonts w:ascii="Verdana" w:hAnsi="Verdana"/>
          <w:b/>
          <w:sz w:val="20"/>
          <w:szCs w:val="20"/>
        </w:rPr>
        <w:t>0,3%</w:t>
      </w:r>
      <w:r w:rsidRPr="00F61BE4">
        <w:rPr>
          <w:rFonts w:ascii="Verdana" w:hAnsi="Verdana"/>
          <w:sz w:val="20"/>
          <w:szCs w:val="20"/>
        </w:rPr>
        <w:t xml:space="preserve"> wynagrodzenia brutto za każdy dzień opóźnienia.</w:t>
      </w:r>
    </w:p>
    <w:p w14:paraId="27C7896B" w14:textId="77777777" w:rsidR="003626C5" w:rsidRPr="00F61BE4" w:rsidRDefault="003626C5" w:rsidP="003626C5">
      <w:pPr>
        <w:numPr>
          <w:ilvl w:val="0"/>
          <w:numId w:val="2"/>
        </w:numPr>
        <w:jc w:val="both"/>
        <w:rPr>
          <w:rFonts w:ascii="Verdana" w:hAnsi="Verdana"/>
          <w:sz w:val="20"/>
          <w:szCs w:val="20"/>
        </w:rPr>
      </w:pPr>
      <w:r w:rsidRPr="00F61BE4">
        <w:rPr>
          <w:rFonts w:ascii="Verdana" w:hAnsi="Verdana"/>
          <w:sz w:val="20"/>
          <w:szCs w:val="20"/>
        </w:rPr>
        <w:t xml:space="preserve">z tytułu samego faktu istnienia wad (nie dających się usunąć) w przedmiocie odbioru - w wysokości </w:t>
      </w:r>
      <w:r w:rsidRPr="00F61BE4">
        <w:rPr>
          <w:rFonts w:ascii="Verdana" w:hAnsi="Verdana"/>
          <w:b/>
          <w:sz w:val="20"/>
          <w:szCs w:val="20"/>
        </w:rPr>
        <w:t>10 %</w:t>
      </w:r>
      <w:r w:rsidRPr="00F61BE4">
        <w:rPr>
          <w:rFonts w:ascii="Verdana" w:hAnsi="Verdana"/>
          <w:sz w:val="20"/>
          <w:szCs w:val="20"/>
        </w:rPr>
        <w:t xml:space="preserve"> wynagrodzenia umownego.</w:t>
      </w:r>
    </w:p>
    <w:p w14:paraId="2CEF9DD2" w14:textId="77777777" w:rsidR="003626C5" w:rsidRPr="00F61BE4" w:rsidRDefault="003626C5" w:rsidP="003626C5">
      <w:pPr>
        <w:numPr>
          <w:ilvl w:val="0"/>
          <w:numId w:val="2"/>
        </w:numPr>
        <w:jc w:val="both"/>
        <w:rPr>
          <w:rFonts w:ascii="Verdana" w:hAnsi="Verdana"/>
          <w:sz w:val="20"/>
          <w:szCs w:val="20"/>
        </w:rPr>
      </w:pPr>
      <w:r w:rsidRPr="00F61BE4">
        <w:rPr>
          <w:rFonts w:ascii="Verdana" w:hAnsi="Verdana"/>
          <w:color w:val="000000"/>
          <w:sz w:val="20"/>
          <w:szCs w:val="20"/>
        </w:rPr>
        <w:t xml:space="preserve">za odstąpienie od umowy z przyczyn zależnych od Wykonawcy w wys. </w:t>
      </w:r>
      <w:r w:rsidRPr="00F61BE4">
        <w:rPr>
          <w:rFonts w:ascii="Verdana" w:hAnsi="Verdana"/>
          <w:b/>
          <w:color w:val="000000"/>
          <w:sz w:val="20"/>
          <w:szCs w:val="20"/>
        </w:rPr>
        <w:t xml:space="preserve">10%  </w:t>
      </w:r>
    </w:p>
    <w:p w14:paraId="7F8653DB" w14:textId="77777777" w:rsidR="003626C5" w:rsidRPr="00F61BE4" w:rsidRDefault="003626C5" w:rsidP="003626C5">
      <w:pPr>
        <w:jc w:val="both"/>
        <w:rPr>
          <w:rFonts w:ascii="Verdana" w:hAnsi="Verdana"/>
          <w:color w:val="000000"/>
          <w:sz w:val="20"/>
          <w:szCs w:val="20"/>
        </w:rPr>
      </w:pPr>
      <w:r w:rsidRPr="00F61BE4">
        <w:rPr>
          <w:rFonts w:ascii="Verdana" w:hAnsi="Verdana"/>
          <w:color w:val="000000"/>
          <w:sz w:val="20"/>
          <w:szCs w:val="20"/>
        </w:rPr>
        <w:t xml:space="preserve">     wynagrodzenia  umownego.</w:t>
      </w:r>
    </w:p>
    <w:p w14:paraId="5F4BFF34" w14:textId="77777777" w:rsidR="003626C5" w:rsidRPr="00F61BE4" w:rsidRDefault="003626C5" w:rsidP="003626C5">
      <w:pPr>
        <w:numPr>
          <w:ilvl w:val="0"/>
          <w:numId w:val="8"/>
        </w:numPr>
        <w:jc w:val="both"/>
        <w:rPr>
          <w:rFonts w:ascii="Verdana" w:hAnsi="Verdana"/>
          <w:color w:val="000000"/>
          <w:sz w:val="20"/>
          <w:szCs w:val="20"/>
        </w:rPr>
      </w:pPr>
      <w:r w:rsidRPr="00F61BE4">
        <w:rPr>
          <w:rFonts w:ascii="Verdana" w:hAnsi="Verdana"/>
          <w:color w:val="000000"/>
          <w:sz w:val="20"/>
          <w:szCs w:val="20"/>
        </w:rPr>
        <w:t>Zamawiający płaci Wykonawcy kary umowne:</w:t>
      </w:r>
    </w:p>
    <w:p w14:paraId="018A5778" w14:textId="77777777" w:rsidR="003626C5" w:rsidRPr="00F61BE4" w:rsidRDefault="003626C5" w:rsidP="003626C5">
      <w:pPr>
        <w:numPr>
          <w:ilvl w:val="0"/>
          <w:numId w:val="14"/>
        </w:numPr>
        <w:jc w:val="both"/>
        <w:rPr>
          <w:rFonts w:ascii="Verdana" w:hAnsi="Verdana"/>
          <w:b/>
          <w:color w:val="000000"/>
          <w:sz w:val="20"/>
          <w:szCs w:val="20"/>
        </w:rPr>
      </w:pPr>
      <w:r w:rsidRPr="00F61BE4">
        <w:rPr>
          <w:rFonts w:ascii="Verdana" w:hAnsi="Verdana"/>
          <w:color w:val="000000"/>
          <w:sz w:val="20"/>
          <w:szCs w:val="20"/>
        </w:rPr>
        <w:t xml:space="preserve">z tytułu odstąpienia od umowy z przyczyn niezależnych od Wykonawcy w wys. </w:t>
      </w:r>
      <w:r w:rsidRPr="00F61BE4">
        <w:rPr>
          <w:rFonts w:ascii="Verdana" w:hAnsi="Verdana"/>
          <w:b/>
          <w:color w:val="000000"/>
          <w:sz w:val="20"/>
          <w:szCs w:val="20"/>
        </w:rPr>
        <w:t>10%</w:t>
      </w:r>
    </w:p>
    <w:p w14:paraId="334A4773" w14:textId="77777777" w:rsidR="003626C5" w:rsidRPr="00F61BE4" w:rsidRDefault="003626C5" w:rsidP="003626C5">
      <w:pPr>
        <w:jc w:val="both"/>
        <w:rPr>
          <w:rFonts w:ascii="Verdana" w:hAnsi="Verdana"/>
          <w:color w:val="000000"/>
          <w:sz w:val="20"/>
          <w:szCs w:val="20"/>
        </w:rPr>
      </w:pPr>
      <w:r w:rsidRPr="00F61BE4">
        <w:rPr>
          <w:rFonts w:ascii="Verdana" w:hAnsi="Verdana"/>
          <w:color w:val="000000"/>
          <w:sz w:val="20"/>
          <w:szCs w:val="20"/>
        </w:rPr>
        <w:t xml:space="preserve">       wynagrodzenia umownego.</w:t>
      </w:r>
    </w:p>
    <w:p w14:paraId="43A3CABD" w14:textId="77777777" w:rsidR="003626C5" w:rsidRPr="00F61BE4" w:rsidRDefault="003626C5" w:rsidP="003626C5">
      <w:pPr>
        <w:numPr>
          <w:ilvl w:val="0"/>
          <w:numId w:val="8"/>
        </w:numPr>
        <w:jc w:val="both"/>
        <w:rPr>
          <w:rFonts w:ascii="Verdana" w:hAnsi="Verdana"/>
          <w:sz w:val="20"/>
          <w:szCs w:val="20"/>
        </w:rPr>
      </w:pPr>
      <w:r w:rsidRPr="00F61BE4">
        <w:rPr>
          <w:rFonts w:ascii="Verdana" w:hAnsi="Verdana"/>
          <w:sz w:val="20"/>
          <w:szCs w:val="20"/>
        </w:rPr>
        <w:t xml:space="preserve">Łączna wysokość kar umownych za opóźnienie nie może przekraczać 80% wartości przedmiotu umowy. </w:t>
      </w:r>
    </w:p>
    <w:p w14:paraId="7DA59055" w14:textId="77777777" w:rsidR="003626C5" w:rsidRPr="00F61BE4" w:rsidRDefault="003626C5" w:rsidP="003626C5">
      <w:pPr>
        <w:numPr>
          <w:ilvl w:val="0"/>
          <w:numId w:val="8"/>
        </w:numPr>
        <w:jc w:val="both"/>
        <w:rPr>
          <w:rFonts w:ascii="Verdana" w:hAnsi="Verdana"/>
          <w:sz w:val="20"/>
          <w:szCs w:val="20"/>
        </w:rPr>
      </w:pPr>
      <w:r w:rsidRPr="00F61BE4">
        <w:rPr>
          <w:rFonts w:ascii="Verdana" w:hAnsi="Verdana"/>
          <w:sz w:val="20"/>
          <w:szCs w:val="20"/>
        </w:rPr>
        <w:t>Kary umowne będą potrącane bezpośrednio z wynagrodzenia lub poprzez osobną zapłatę, według wyboru Zamawiającego.</w:t>
      </w:r>
    </w:p>
    <w:p w14:paraId="539F02F7" w14:textId="77777777" w:rsidR="003626C5" w:rsidRPr="00F61BE4" w:rsidRDefault="003626C5" w:rsidP="003626C5">
      <w:pPr>
        <w:numPr>
          <w:ilvl w:val="0"/>
          <w:numId w:val="8"/>
        </w:numPr>
        <w:jc w:val="both"/>
        <w:rPr>
          <w:rFonts w:ascii="Verdana" w:hAnsi="Verdana"/>
          <w:sz w:val="20"/>
          <w:szCs w:val="20"/>
        </w:rPr>
      </w:pPr>
      <w:r w:rsidRPr="00F61BE4">
        <w:rPr>
          <w:rFonts w:ascii="Verdana" w:hAnsi="Verdana"/>
          <w:sz w:val="20"/>
          <w:szCs w:val="20"/>
        </w:rPr>
        <w:t>Wykonawcy występujący i realizujący wspólnie przedmiot umowy ponoszą solidarną odpowiedzialność za niewykonanie lub nienależyte wykonanie zamówienia.</w:t>
      </w:r>
    </w:p>
    <w:p w14:paraId="1641A1C3" w14:textId="77777777" w:rsidR="003626C5" w:rsidRPr="00F61BE4" w:rsidRDefault="003626C5" w:rsidP="003626C5">
      <w:pPr>
        <w:numPr>
          <w:ilvl w:val="0"/>
          <w:numId w:val="8"/>
        </w:numPr>
        <w:jc w:val="both"/>
        <w:rPr>
          <w:rFonts w:ascii="Verdana" w:hAnsi="Verdana"/>
          <w:sz w:val="20"/>
          <w:szCs w:val="20"/>
        </w:rPr>
      </w:pPr>
      <w:r w:rsidRPr="00F61BE4">
        <w:rPr>
          <w:rFonts w:ascii="Verdana" w:hAnsi="Verdana"/>
          <w:sz w:val="20"/>
          <w:szCs w:val="20"/>
        </w:rPr>
        <w:t>Kary umowne za opóźnienie określone w ust. 2 pkt 1  będą naliczane od następnego dnia po upływie terminu realizacji od wartości umowy.</w:t>
      </w:r>
    </w:p>
    <w:p w14:paraId="6EE77C1F" w14:textId="77777777" w:rsidR="003626C5" w:rsidRPr="00F61BE4" w:rsidRDefault="003626C5" w:rsidP="003626C5">
      <w:pPr>
        <w:jc w:val="center"/>
        <w:rPr>
          <w:rFonts w:ascii="Verdana" w:hAnsi="Verdana"/>
          <w:b/>
          <w:sz w:val="20"/>
          <w:szCs w:val="20"/>
        </w:rPr>
      </w:pPr>
      <w:r w:rsidRPr="00F61BE4">
        <w:rPr>
          <w:rFonts w:ascii="Verdana" w:hAnsi="Verdana"/>
          <w:b/>
          <w:sz w:val="20"/>
          <w:szCs w:val="20"/>
        </w:rPr>
        <w:t>§ 17</w:t>
      </w:r>
    </w:p>
    <w:p w14:paraId="419199A3" w14:textId="77777777" w:rsidR="003626C5" w:rsidRPr="00F61BE4" w:rsidRDefault="003626C5" w:rsidP="003626C5">
      <w:pPr>
        <w:jc w:val="both"/>
        <w:rPr>
          <w:rFonts w:ascii="Verdana" w:hAnsi="Verdana"/>
          <w:sz w:val="20"/>
          <w:szCs w:val="20"/>
        </w:rPr>
      </w:pPr>
      <w:r w:rsidRPr="00F61BE4">
        <w:rPr>
          <w:rFonts w:ascii="Verdana" w:hAnsi="Verdana"/>
          <w:sz w:val="20"/>
          <w:szCs w:val="20"/>
        </w:rPr>
        <w:t>Zamawiający może dochodzić odszkodowania do pełnej wysokości poniesionej szkody jeżeli poniesie ją na skutek niewykonania lub nienależytego wykonania zamówienia publicznego określonego warunkami niniejszej umowy przez Wykonawcę.</w:t>
      </w:r>
    </w:p>
    <w:p w14:paraId="09BFDD1B" w14:textId="77777777" w:rsidR="003626C5" w:rsidRPr="00F61BE4" w:rsidRDefault="003626C5" w:rsidP="003626C5">
      <w:pPr>
        <w:jc w:val="both"/>
        <w:rPr>
          <w:rFonts w:ascii="Verdana" w:hAnsi="Verdana"/>
          <w:sz w:val="20"/>
          <w:szCs w:val="20"/>
        </w:rPr>
      </w:pPr>
    </w:p>
    <w:p w14:paraId="209214F3" w14:textId="77777777" w:rsidR="003626C5" w:rsidRPr="00F61BE4" w:rsidRDefault="003626C5" w:rsidP="003626C5">
      <w:pPr>
        <w:jc w:val="center"/>
        <w:rPr>
          <w:rFonts w:ascii="Verdana" w:hAnsi="Verdana"/>
          <w:b/>
          <w:sz w:val="20"/>
          <w:szCs w:val="20"/>
        </w:rPr>
      </w:pPr>
      <w:r w:rsidRPr="00F61BE4">
        <w:rPr>
          <w:rFonts w:ascii="Verdana" w:hAnsi="Verdana"/>
          <w:b/>
          <w:sz w:val="20"/>
          <w:szCs w:val="20"/>
        </w:rPr>
        <w:t xml:space="preserve">XIII. Odstępne/Odstąpienie od umowy </w:t>
      </w:r>
    </w:p>
    <w:p w14:paraId="1F3A7456" w14:textId="77777777" w:rsidR="003626C5" w:rsidRPr="00F61BE4" w:rsidRDefault="003626C5" w:rsidP="003626C5">
      <w:pPr>
        <w:jc w:val="center"/>
        <w:rPr>
          <w:rFonts w:ascii="Verdana" w:hAnsi="Verdana"/>
          <w:b/>
          <w:sz w:val="20"/>
          <w:szCs w:val="20"/>
        </w:rPr>
      </w:pPr>
      <w:r w:rsidRPr="00F61BE4">
        <w:rPr>
          <w:rFonts w:ascii="Verdana" w:hAnsi="Verdana"/>
          <w:b/>
          <w:sz w:val="20"/>
          <w:szCs w:val="20"/>
        </w:rPr>
        <w:t>§ 18</w:t>
      </w:r>
    </w:p>
    <w:p w14:paraId="208DDAB7" w14:textId="77777777" w:rsidR="003626C5" w:rsidRPr="00C823DC" w:rsidRDefault="003626C5" w:rsidP="00C823DC">
      <w:pPr>
        <w:pStyle w:val="Akapitzlist"/>
        <w:numPr>
          <w:ilvl w:val="1"/>
          <w:numId w:val="8"/>
        </w:numPr>
        <w:tabs>
          <w:tab w:val="clear" w:pos="1440"/>
        </w:tabs>
        <w:ind w:left="426" w:hanging="426"/>
        <w:rPr>
          <w:rFonts w:ascii="Verdana" w:hAnsi="Verdana"/>
          <w:sz w:val="20"/>
          <w:szCs w:val="20"/>
        </w:rPr>
      </w:pPr>
      <w:r w:rsidRPr="00C823DC">
        <w:rPr>
          <w:rFonts w:ascii="Verdana" w:hAnsi="Verdana"/>
          <w:sz w:val="20"/>
          <w:szCs w:val="20"/>
        </w:rPr>
        <w:t>Zamawiającemu przysługuje prawo odstąpienia od umowy lub jej części:</w:t>
      </w:r>
    </w:p>
    <w:p w14:paraId="7D0C5F4A" w14:textId="77777777" w:rsidR="003626C5" w:rsidRPr="00F61BE4" w:rsidRDefault="003626C5" w:rsidP="00C823DC">
      <w:pPr>
        <w:pStyle w:val="Tekstpodstawowywcity"/>
        <w:numPr>
          <w:ilvl w:val="0"/>
          <w:numId w:val="10"/>
        </w:numPr>
        <w:spacing w:after="0"/>
        <w:ind w:left="851" w:hanging="425"/>
        <w:jc w:val="both"/>
        <w:rPr>
          <w:rFonts w:ascii="Verdana" w:hAnsi="Verdana"/>
          <w:sz w:val="20"/>
          <w:szCs w:val="20"/>
        </w:rPr>
      </w:pPr>
      <w:r w:rsidRPr="00F61BE4">
        <w:rPr>
          <w:rFonts w:ascii="Verdana" w:hAnsi="Verdana"/>
          <w:sz w:val="20"/>
          <w:szCs w:val="20"/>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za wykonanie części umowy;</w:t>
      </w:r>
    </w:p>
    <w:p w14:paraId="5EB09EA7" w14:textId="77777777" w:rsidR="003626C5" w:rsidRPr="00F61BE4" w:rsidRDefault="003626C5" w:rsidP="00C823DC">
      <w:pPr>
        <w:numPr>
          <w:ilvl w:val="0"/>
          <w:numId w:val="10"/>
        </w:numPr>
        <w:ind w:left="851" w:hanging="425"/>
        <w:jc w:val="both"/>
        <w:rPr>
          <w:rFonts w:ascii="Verdana" w:hAnsi="Verdana"/>
          <w:sz w:val="20"/>
          <w:szCs w:val="20"/>
        </w:rPr>
      </w:pPr>
      <w:r w:rsidRPr="00F61BE4">
        <w:rPr>
          <w:rFonts w:ascii="Verdana" w:hAnsi="Verdana"/>
          <w:sz w:val="20"/>
          <w:szCs w:val="20"/>
        </w:rPr>
        <w:t>jeżeli Wykonawca wykonuje prace wadliwie i niezgodnie z warunkami umowy oraz nie reaguje na polecenia Zamawiającego dotyczące usterek;</w:t>
      </w:r>
    </w:p>
    <w:p w14:paraId="38C367C7" w14:textId="77777777" w:rsidR="003626C5" w:rsidRPr="00F61BE4" w:rsidRDefault="003626C5" w:rsidP="00C823DC">
      <w:pPr>
        <w:numPr>
          <w:ilvl w:val="0"/>
          <w:numId w:val="10"/>
        </w:numPr>
        <w:ind w:left="851" w:hanging="425"/>
        <w:jc w:val="both"/>
        <w:rPr>
          <w:rFonts w:ascii="Verdana" w:hAnsi="Verdana"/>
          <w:sz w:val="20"/>
          <w:szCs w:val="20"/>
        </w:rPr>
      </w:pPr>
      <w:r w:rsidRPr="00F61BE4">
        <w:rPr>
          <w:rFonts w:ascii="Verdana" w:hAnsi="Verdana"/>
          <w:sz w:val="20"/>
          <w:szCs w:val="20"/>
        </w:rPr>
        <w:t xml:space="preserve">jeżeli Wykonawca nie rozpoczął robót bez uzasadnionych przyczyn oraz nie kontynuuje ich pomimo wezwania Zamawiającego złożonego na piśmie. </w:t>
      </w:r>
    </w:p>
    <w:p w14:paraId="3B71017A" w14:textId="77777777" w:rsidR="003626C5" w:rsidRPr="00C823DC" w:rsidRDefault="003626C5" w:rsidP="00C823DC">
      <w:pPr>
        <w:pStyle w:val="Akapitzlist"/>
        <w:numPr>
          <w:ilvl w:val="1"/>
          <w:numId w:val="8"/>
        </w:numPr>
        <w:tabs>
          <w:tab w:val="clear" w:pos="1440"/>
        </w:tabs>
        <w:ind w:left="426" w:hanging="426"/>
        <w:jc w:val="both"/>
        <w:rPr>
          <w:rFonts w:ascii="Verdana" w:hAnsi="Verdana"/>
          <w:sz w:val="20"/>
          <w:szCs w:val="20"/>
        </w:rPr>
      </w:pPr>
      <w:r w:rsidRPr="00C823DC">
        <w:rPr>
          <w:rFonts w:ascii="Verdana" w:hAnsi="Verdana"/>
          <w:sz w:val="20"/>
          <w:szCs w:val="20"/>
        </w:rPr>
        <w:t>Zamawiający w razie odstąpienia od umowy z przyczyn, za które Wykonawca nie odpowiada zobowiązany jest do:</w:t>
      </w:r>
    </w:p>
    <w:p w14:paraId="79528A65" w14:textId="77777777" w:rsidR="003626C5" w:rsidRPr="00F61BE4" w:rsidRDefault="003626C5" w:rsidP="00C823DC">
      <w:pPr>
        <w:numPr>
          <w:ilvl w:val="0"/>
          <w:numId w:val="4"/>
        </w:numPr>
        <w:tabs>
          <w:tab w:val="clear" w:pos="720"/>
        </w:tabs>
        <w:ind w:left="851" w:hanging="425"/>
        <w:jc w:val="both"/>
        <w:rPr>
          <w:rFonts w:ascii="Verdana" w:hAnsi="Verdana"/>
          <w:sz w:val="20"/>
          <w:szCs w:val="20"/>
        </w:rPr>
      </w:pPr>
      <w:r w:rsidRPr="00F61BE4">
        <w:rPr>
          <w:rFonts w:ascii="Verdana" w:hAnsi="Verdana"/>
          <w:sz w:val="20"/>
          <w:szCs w:val="20"/>
        </w:rPr>
        <w:lastRenderedPageBreak/>
        <w:t>dokonania odbioru przerwanych robót oraz zapłaty wynagrodzenia za roboty, które zostały wykonane do dnia odstąpienia,</w:t>
      </w:r>
    </w:p>
    <w:p w14:paraId="6E94462A" w14:textId="77777777" w:rsidR="003626C5" w:rsidRPr="00F61BE4" w:rsidRDefault="003626C5" w:rsidP="00C823DC">
      <w:pPr>
        <w:numPr>
          <w:ilvl w:val="0"/>
          <w:numId w:val="4"/>
        </w:numPr>
        <w:tabs>
          <w:tab w:val="clear" w:pos="720"/>
        </w:tabs>
        <w:ind w:left="851" w:hanging="425"/>
        <w:jc w:val="both"/>
        <w:rPr>
          <w:rFonts w:ascii="Verdana" w:hAnsi="Verdana"/>
          <w:sz w:val="20"/>
          <w:szCs w:val="20"/>
        </w:rPr>
      </w:pPr>
      <w:r w:rsidRPr="00F61BE4">
        <w:rPr>
          <w:rFonts w:ascii="Verdana" w:hAnsi="Verdana"/>
          <w:sz w:val="20"/>
          <w:szCs w:val="20"/>
        </w:rPr>
        <w:t>przyjęcia od Wykonawcy pod swój dozór terenu budowy.</w:t>
      </w:r>
    </w:p>
    <w:p w14:paraId="4954B4AA" w14:textId="77777777" w:rsidR="00C823DC" w:rsidRDefault="003626C5" w:rsidP="00C823DC">
      <w:pPr>
        <w:pStyle w:val="Akapitzlist"/>
        <w:numPr>
          <w:ilvl w:val="1"/>
          <w:numId w:val="6"/>
        </w:numPr>
        <w:tabs>
          <w:tab w:val="left" w:pos="851"/>
        </w:tabs>
        <w:jc w:val="both"/>
        <w:rPr>
          <w:rFonts w:ascii="Verdana" w:hAnsi="Verdana"/>
          <w:sz w:val="20"/>
          <w:szCs w:val="20"/>
        </w:rPr>
      </w:pPr>
      <w:r w:rsidRPr="00C823DC">
        <w:rPr>
          <w:rFonts w:ascii="Verdana" w:hAnsi="Verdana"/>
          <w:sz w:val="20"/>
          <w:szCs w:val="20"/>
        </w:rPr>
        <w:t>Wykonawcy przysługuje prawo odstąpienia od umowy w przypadku, gdy Zamawiający zawiadomi Wykonawcę, że wobec zaistnienia uprzednio nie przewidzianych okoliczności nie będzie mógł spełnić swoich zobowiązań umownych wobec Wykonawcy.</w:t>
      </w:r>
    </w:p>
    <w:p w14:paraId="51A3BDE4" w14:textId="77777777" w:rsidR="003626C5" w:rsidRPr="00C823DC" w:rsidRDefault="003626C5" w:rsidP="00C823DC">
      <w:pPr>
        <w:pStyle w:val="Akapitzlist"/>
        <w:numPr>
          <w:ilvl w:val="1"/>
          <w:numId w:val="6"/>
        </w:numPr>
        <w:tabs>
          <w:tab w:val="left" w:pos="851"/>
        </w:tabs>
        <w:jc w:val="both"/>
        <w:rPr>
          <w:rFonts w:ascii="Verdana" w:hAnsi="Verdana"/>
          <w:sz w:val="20"/>
          <w:szCs w:val="20"/>
        </w:rPr>
      </w:pPr>
      <w:r w:rsidRPr="00C823DC">
        <w:rPr>
          <w:rFonts w:ascii="Verdana" w:hAnsi="Verdana"/>
          <w:sz w:val="20"/>
          <w:szCs w:val="20"/>
        </w:rPr>
        <w:t xml:space="preserve">W przypadku odstąpienia od umowy Wykonawcę obciążają następujące obowiązki szczegółowe: </w:t>
      </w:r>
    </w:p>
    <w:p w14:paraId="11B8AF65" w14:textId="77777777" w:rsidR="003626C5" w:rsidRPr="00F61BE4" w:rsidRDefault="003626C5" w:rsidP="00C823DC">
      <w:pPr>
        <w:numPr>
          <w:ilvl w:val="0"/>
          <w:numId w:val="3"/>
        </w:numPr>
        <w:ind w:left="851" w:hanging="425"/>
        <w:jc w:val="both"/>
        <w:rPr>
          <w:rFonts w:ascii="Verdana" w:hAnsi="Verdana"/>
          <w:sz w:val="20"/>
          <w:szCs w:val="20"/>
        </w:rPr>
      </w:pPr>
      <w:r w:rsidRPr="00F61BE4">
        <w:rPr>
          <w:rFonts w:ascii="Verdana" w:hAnsi="Verdana"/>
          <w:sz w:val="20"/>
          <w:szCs w:val="20"/>
        </w:rPr>
        <w:t xml:space="preserve">w terminie do 7 dni od daty odstąpienia od umowy Wykonawca przy udziale Zamawiającego sporządzi szczegółowy protokół inwentaryzacji robót wg stanu na dzień odstąpienia, </w:t>
      </w:r>
    </w:p>
    <w:p w14:paraId="752D67D1" w14:textId="77777777" w:rsidR="003626C5" w:rsidRPr="00F61BE4" w:rsidRDefault="003626C5" w:rsidP="00C823DC">
      <w:pPr>
        <w:numPr>
          <w:ilvl w:val="0"/>
          <w:numId w:val="3"/>
        </w:numPr>
        <w:ind w:left="851" w:hanging="425"/>
        <w:jc w:val="both"/>
        <w:rPr>
          <w:rFonts w:ascii="Verdana" w:hAnsi="Verdana"/>
          <w:sz w:val="20"/>
          <w:szCs w:val="20"/>
        </w:rPr>
      </w:pPr>
      <w:r w:rsidRPr="00F61BE4">
        <w:rPr>
          <w:rFonts w:ascii="Verdana" w:hAnsi="Verdana"/>
          <w:sz w:val="20"/>
          <w:szCs w:val="20"/>
        </w:rPr>
        <w:t>Wykonawca zabezpieczy przerwane roboty na koszt strony, która odstąpiła od umowy,</w:t>
      </w:r>
    </w:p>
    <w:p w14:paraId="69F4AA9E" w14:textId="77777777" w:rsidR="003626C5" w:rsidRPr="00F61BE4" w:rsidRDefault="003626C5" w:rsidP="00C823DC">
      <w:pPr>
        <w:numPr>
          <w:ilvl w:val="0"/>
          <w:numId w:val="3"/>
        </w:numPr>
        <w:ind w:left="851" w:hanging="425"/>
        <w:jc w:val="both"/>
        <w:rPr>
          <w:rFonts w:ascii="Verdana" w:hAnsi="Verdana"/>
          <w:sz w:val="20"/>
          <w:szCs w:val="20"/>
        </w:rPr>
      </w:pPr>
      <w:r w:rsidRPr="00F61BE4">
        <w:rPr>
          <w:rFonts w:ascii="Verdana" w:hAnsi="Verdana"/>
          <w:sz w:val="20"/>
          <w:szCs w:val="20"/>
        </w:rPr>
        <w:t>Wykonawca zgłosi do dokonania przez Zamawiającego odbioru robót przerwanych oraz robót zabezpieczających,</w:t>
      </w:r>
    </w:p>
    <w:p w14:paraId="6A426C9A" w14:textId="77777777" w:rsidR="003626C5" w:rsidRPr="00F61BE4" w:rsidRDefault="003626C5" w:rsidP="00C823DC">
      <w:pPr>
        <w:numPr>
          <w:ilvl w:val="0"/>
          <w:numId w:val="3"/>
        </w:numPr>
        <w:ind w:left="851" w:hanging="425"/>
        <w:jc w:val="both"/>
        <w:rPr>
          <w:rFonts w:ascii="Verdana" w:hAnsi="Verdana"/>
          <w:sz w:val="20"/>
          <w:szCs w:val="20"/>
        </w:rPr>
      </w:pPr>
      <w:r w:rsidRPr="00F61BE4">
        <w:rPr>
          <w:rFonts w:ascii="Verdana" w:hAnsi="Verdana"/>
          <w:sz w:val="20"/>
          <w:szCs w:val="20"/>
        </w:rPr>
        <w:t>niezwłocznie a najpóźniej w terminie 30 dni Wykonawca usunie z terenu budowy urządzenia zaplecza budowy.</w:t>
      </w:r>
    </w:p>
    <w:p w14:paraId="114D3DCB" w14:textId="77777777" w:rsidR="003626C5" w:rsidRPr="00F61BE4" w:rsidRDefault="003626C5" w:rsidP="003626C5">
      <w:pPr>
        <w:numPr>
          <w:ilvl w:val="1"/>
          <w:numId w:val="6"/>
        </w:numPr>
        <w:jc w:val="both"/>
        <w:rPr>
          <w:rFonts w:ascii="Verdana" w:hAnsi="Verdana"/>
          <w:sz w:val="20"/>
          <w:szCs w:val="20"/>
        </w:rPr>
      </w:pPr>
      <w:r w:rsidRPr="00F61BE4">
        <w:rPr>
          <w:rFonts w:ascii="Verdana" w:hAnsi="Verdana"/>
          <w:sz w:val="20"/>
          <w:szCs w:val="20"/>
        </w:rPr>
        <w:t>Odstąpienie od umowy powinno nastąpić w formie pisemnej oraz zawierać uzasadnienie pod rygorem nieważności takiego oświadczenia.</w:t>
      </w:r>
    </w:p>
    <w:p w14:paraId="5B485329" w14:textId="77777777" w:rsidR="003626C5" w:rsidRPr="00F61BE4" w:rsidRDefault="003626C5" w:rsidP="003626C5">
      <w:pPr>
        <w:jc w:val="center"/>
        <w:rPr>
          <w:rFonts w:ascii="Verdana" w:hAnsi="Verdana"/>
          <w:b/>
          <w:sz w:val="20"/>
          <w:szCs w:val="20"/>
        </w:rPr>
      </w:pPr>
      <w:r w:rsidRPr="00F61BE4">
        <w:rPr>
          <w:rFonts w:ascii="Verdana" w:hAnsi="Verdana"/>
          <w:b/>
          <w:sz w:val="20"/>
          <w:szCs w:val="20"/>
        </w:rPr>
        <w:t>§ 19</w:t>
      </w:r>
    </w:p>
    <w:p w14:paraId="00AB3180" w14:textId="77777777" w:rsidR="003626C5" w:rsidRPr="00F61BE4" w:rsidRDefault="003626C5" w:rsidP="003626C5">
      <w:pPr>
        <w:pStyle w:val="Tekstpodstawowy2"/>
        <w:spacing w:after="0" w:line="276" w:lineRule="auto"/>
        <w:jc w:val="both"/>
        <w:rPr>
          <w:rFonts w:ascii="Verdana" w:hAnsi="Verdana"/>
          <w:sz w:val="20"/>
          <w:szCs w:val="20"/>
        </w:rPr>
      </w:pPr>
      <w:r w:rsidRPr="00F61BE4">
        <w:rPr>
          <w:rFonts w:ascii="Verdana" w:hAnsi="Verdana"/>
          <w:sz w:val="20"/>
          <w:szCs w:val="20"/>
        </w:rPr>
        <w:t xml:space="preserve">Wykonawca nie może zlecić cesji wierzytelności wynikających z niniejszej umowy na rzecz osób trzecich z wyjątkiem banku kredytującego wykonawcę w zakresie niniejszej umowy. </w:t>
      </w:r>
    </w:p>
    <w:p w14:paraId="4296BAAA" w14:textId="77777777" w:rsidR="003626C5" w:rsidRPr="00F61BE4" w:rsidRDefault="003626C5" w:rsidP="003626C5">
      <w:pPr>
        <w:pStyle w:val="Tekstpodstawowy2"/>
        <w:spacing w:after="0" w:line="276" w:lineRule="auto"/>
        <w:jc w:val="both"/>
        <w:rPr>
          <w:rFonts w:ascii="Verdana" w:hAnsi="Verdana"/>
          <w:sz w:val="20"/>
          <w:szCs w:val="20"/>
          <w:lang w:val="pl-PL"/>
        </w:rPr>
      </w:pPr>
    </w:p>
    <w:p w14:paraId="2B83EA52" w14:textId="77777777" w:rsidR="003626C5" w:rsidRPr="00F61BE4" w:rsidRDefault="003626C5" w:rsidP="003626C5">
      <w:pPr>
        <w:jc w:val="center"/>
        <w:rPr>
          <w:rFonts w:ascii="Verdana" w:hAnsi="Verdana"/>
          <w:b/>
          <w:sz w:val="20"/>
          <w:szCs w:val="20"/>
        </w:rPr>
      </w:pPr>
      <w:r w:rsidRPr="00F61BE4">
        <w:rPr>
          <w:rFonts w:ascii="Verdana" w:hAnsi="Verdana"/>
          <w:b/>
          <w:sz w:val="20"/>
          <w:szCs w:val="20"/>
        </w:rPr>
        <w:t>XIV. Postanowienia końcowe</w:t>
      </w:r>
    </w:p>
    <w:p w14:paraId="7EC11391" w14:textId="77777777" w:rsidR="003626C5" w:rsidRPr="00F61BE4" w:rsidRDefault="003626C5" w:rsidP="003626C5">
      <w:pPr>
        <w:jc w:val="center"/>
        <w:rPr>
          <w:rFonts w:ascii="Verdana" w:hAnsi="Verdana"/>
          <w:b/>
          <w:sz w:val="20"/>
          <w:szCs w:val="20"/>
        </w:rPr>
      </w:pPr>
      <w:r w:rsidRPr="00F61BE4">
        <w:rPr>
          <w:rFonts w:ascii="Verdana" w:hAnsi="Verdana"/>
          <w:b/>
          <w:sz w:val="20"/>
          <w:szCs w:val="20"/>
        </w:rPr>
        <w:t>§ 20</w:t>
      </w:r>
    </w:p>
    <w:p w14:paraId="5018A254" w14:textId="77777777" w:rsidR="003626C5" w:rsidRPr="00F61BE4" w:rsidRDefault="003626C5" w:rsidP="003626C5">
      <w:pPr>
        <w:jc w:val="both"/>
        <w:rPr>
          <w:rFonts w:ascii="Verdana" w:hAnsi="Verdana"/>
          <w:sz w:val="20"/>
          <w:szCs w:val="20"/>
        </w:rPr>
      </w:pPr>
      <w:r w:rsidRPr="00F61BE4">
        <w:rPr>
          <w:rFonts w:ascii="Verdana" w:hAnsi="Verdana"/>
          <w:sz w:val="20"/>
          <w:szCs w:val="20"/>
        </w:rPr>
        <w:t>Zamawiający ma prawo wprowadzenia nieistotnych zmian w projekcie budowlanym, w rozumieniu art. 36a ust. 5 ustawy Prawo budowlane.</w:t>
      </w:r>
    </w:p>
    <w:p w14:paraId="5C1845B5" w14:textId="77777777" w:rsidR="003626C5" w:rsidRPr="00F61BE4" w:rsidRDefault="003626C5" w:rsidP="003626C5">
      <w:pPr>
        <w:jc w:val="center"/>
        <w:rPr>
          <w:rFonts w:ascii="Verdana" w:hAnsi="Verdana"/>
          <w:b/>
          <w:sz w:val="20"/>
          <w:szCs w:val="20"/>
        </w:rPr>
      </w:pPr>
      <w:r w:rsidRPr="00F61BE4">
        <w:rPr>
          <w:rFonts w:ascii="Verdana" w:hAnsi="Verdana"/>
          <w:b/>
          <w:sz w:val="20"/>
          <w:szCs w:val="20"/>
        </w:rPr>
        <w:t>§ 21</w:t>
      </w:r>
    </w:p>
    <w:p w14:paraId="2A371EC0" w14:textId="77777777" w:rsidR="003626C5" w:rsidRPr="00F61BE4" w:rsidRDefault="003626C5" w:rsidP="003626C5">
      <w:pPr>
        <w:jc w:val="both"/>
        <w:rPr>
          <w:rFonts w:ascii="Verdana" w:hAnsi="Verdana"/>
          <w:sz w:val="20"/>
          <w:szCs w:val="20"/>
        </w:rPr>
      </w:pPr>
      <w:r w:rsidRPr="00F61BE4">
        <w:rPr>
          <w:rFonts w:ascii="Verdana" w:hAnsi="Verdana"/>
          <w:sz w:val="20"/>
          <w:szCs w:val="20"/>
        </w:rPr>
        <w:t>Jakakolwiek zmiana niniejszej umowy i jej załączników może nastąpić za zgodą obydwu stron, wyrażona na piśmie w formie aneksu.</w:t>
      </w:r>
    </w:p>
    <w:p w14:paraId="1FA3781B" w14:textId="77777777" w:rsidR="003626C5" w:rsidRPr="00F61BE4" w:rsidRDefault="003626C5" w:rsidP="003626C5">
      <w:pPr>
        <w:jc w:val="both"/>
        <w:rPr>
          <w:rFonts w:ascii="Verdana" w:hAnsi="Verdana"/>
          <w:sz w:val="20"/>
          <w:szCs w:val="20"/>
        </w:rPr>
      </w:pPr>
    </w:p>
    <w:p w14:paraId="5D435ACE" w14:textId="77777777" w:rsidR="003626C5" w:rsidRPr="00F61BE4" w:rsidRDefault="003626C5" w:rsidP="003626C5">
      <w:pPr>
        <w:pStyle w:val="Tekstpodstawowy21"/>
        <w:jc w:val="center"/>
        <w:rPr>
          <w:rFonts w:ascii="Verdana" w:hAnsi="Verdana"/>
          <w:b/>
          <w:sz w:val="20"/>
          <w:szCs w:val="20"/>
          <w:u w:val="none"/>
        </w:rPr>
      </w:pPr>
      <w:r w:rsidRPr="00F61BE4">
        <w:rPr>
          <w:rFonts w:ascii="Verdana" w:hAnsi="Verdana"/>
          <w:b/>
          <w:sz w:val="20"/>
          <w:szCs w:val="20"/>
          <w:u w:val="none"/>
        </w:rPr>
        <w:t>§ 22</w:t>
      </w:r>
    </w:p>
    <w:p w14:paraId="7BFF771C" w14:textId="77777777" w:rsidR="003626C5" w:rsidRPr="00F61BE4" w:rsidRDefault="003626C5" w:rsidP="003626C5">
      <w:pPr>
        <w:jc w:val="both"/>
        <w:rPr>
          <w:rFonts w:ascii="Verdana" w:hAnsi="Verdana"/>
          <w:sz w:val="20"/>
          <w:szCs w:val="20"/>
        </w:rPr>
      </w:pPr>
      <w:r w:rsidRPr="00F61BE4">
        <w:rPr>
          <w:rFonts w:ascii="Verdana" w:hAnsi="Verdana"/>
          <w:sz w:val="20"/>
          <w:szCs w:val="20"/>
        </w:rPr>
        <w:t>W sprawach nie uregulowanych niniejszą umową mają zastosowanie przepisy kodeksu cywilnego.</w:t>
      </w:r>
    </w:p>
    <w:p w14:paraId="12896B0E" w14:textId="77777777" w:rsidR="003626C5" w:rsidRPr="00F61BE4" w:rsidRDefault="003626C5" w:rsidP="003626C5">
      <w:pPr>
        <w:suppressAutoHyphens w:val="0"/>
        <w:spacing w:line="276" w:lineRule="auto"/>
        <w:jc w:val="center"/>
        <w:rPr>
          <w:rFonts w:ascii="Verdana" w:eastAsia="Calibri" w:hAnsi="Verdana"/>
          <w:b/>
          <w:color w:val="000000"/>
          <w:sz w:val="20"/>
          <w:szCs w:val="20"/>
          <w:lang w:eastAsia="en-US"/>
        </w:rPr>
      </w:pPr>
      <w:r w:rsidRPr="00F61BE4">
        <w:rPr>
          <w:rFonts w:ascii="Verdana" w:eastAsia="Calibri" w:hAnsi="Verdana"/>
          <w:b/>
          <w:color w:val="000000"/>
          <w:sz w:val="20"/>
          <w:szCs w:val="20"/>
          <w:lang w:eastAsia="en-US"/>
        </w:rPr>
        <w:t>§ 23</w:t>
      </w:r>
    </w:p>
    <w:p w14:paraId="3CDCB18E" w14:textId="77777777" w:rsidR="003626C5" w:rsidRPr="00F61BE4" w:rsidRDefault="003626C5" w:rsidP="003626C5">
      <w:pPr>
        <w:suppressAutoHyphens w:val="0"/>
        <w:spacing w:line="276" w:lineRule="auto"/>
        <w:jc w:val="both"/>
        <w:rPr>
          <w:rFonts w:ascii="Verdana" w:eastAsia="Calibri" w:hAnsi="Verdana"/>
          <w:color w:val="000000"/>
          <w:sz w:val="20"/>
          <w:szCs w:val="20"/>
          <w:lang w:eastAsia="en-US"/>
        </w:rPr>
      </w:pPr>
      <w:r w:rsidRPr="00F61BE4">
        <w:rPr>
          <w:rFonts w:ascii="Verdana" w:eastAsia="Calibri" w:hAnsi="Verdana"/>
          <w:color w:val="000000"/>
          <w:sz w:val="20"/>
          <w:szCs w:val="20"/>
          <w:lang w:eastAsia="en-US"/>
        </w:rPr>
        <w:t>Wszelkie spory pomiędzy stronami będą rozstrzygane przed sądem właściwym dla siedziby Zamawiającego, w tym również spory dotyczące odstąpienia od umowy, naliczania kar umownych.</w:t>
      </w:r>
    </w:p>
    <w:p w14:paraId="79947AA3" w14:textId="77777777" w:rsidR="003626C5" w:rsidRPr="00F61BE4" w:rsidRDefault="003626C5" w:rsidP="003626C5">
      <w:pPr>
        <w:jc w:val="center"/>
        <w:rPr>
          <w:rFonts w:ascii="Verdana" w:hAnsi="Verdana"/>
          <w:b/>
          <w:sz w:val="20"/>
          <w:szCs w:val="20"/>
        </w:rPr>
      </w:pPr>
      <w:r w:rsidRPr="00F61BE4">
        <w:rPr>
          <w:rFonts w:ascii="Verdana" w:hAnsi="Verdana"/>
          <w:b/>
          <w:sz w:val="20"/>
          <w:szCs w:val="20"/>
        </w:rPr>
        <w:t xml:space="preserve"> § 24</w:t>
      </w:r>
    </w:p>
    <w:p w14:paraId="5031A830" w14:textId="77777777" w:rsidR="003626C5" w:rsidRPr="00F61BE4" w:rsidRDefault="003626C5" w:rsidP="003626C5">
      <w:pPr>
        <w:pStyle w:val="Tekstpodstawowy"/>
        <w:jc w:val="both"/>
        <w:rPr>
          <w:rFonts w:ascii="Verdana" w:hAnsi="Verdana"/>
          <w:b w:val="0"/>
          <w:sz w:val="20"/>
          <w:szCs w:val="20"/>
        </w:rPr>
      </w:pPr>
      <w:r w:rsidRPr="00F61BE4">
        <w:rPr>
          <w:rFonts w:ascii="Verdana" w:hAnsi="Verdana"/>
          <w:b w:val="0"/>
          <w:sz w:val="20"/>
          <w:szCs w:val="20"/>
        </w:rPr>
        <w:t>Umowę niniejszą sporządzono w 2 jednobrzmiących egzemplarzach po jednym egzemplarzu dla każdej ze stron.</w:t>
      </w:r>
    </w:p>
    <w:p w14:paraId="1C0E25B6" w14:textId="77777777" w:rsidR="003626C5" w:rsidRPr="00F61BE4" w:rsidRDefault="003626C5" w:rsidP="003626C5">
      <w:pPr>
        <w:pStyle w:val="Tekstpodstawowy"/>
        <w:jc w:val="both"/>
        <w:rPr>
          <w:rFonts w:ascii="Verdana" w:hAnsi="Verdana"/>
          <w:b w:val="0"/>
          <w:sz w:val="20"/>
          <w:szCs w:val="20"/>
        </w:rPr>
      </w:pPr>
    </w:p>
    <w:p w14:paraId="65C97CA6" w14:textId="77777777" w:rsidR="003626C5" w:rsidRPr="00F61BE4" w:rsidRDefault="003626C5" w:rsidP="003626C5">
      <w:pPr>
        <w:pStyle w:val="Tekstpodstawowy"/>
        <w:jc w:val="both"/>
        <w:rPr>
          <w:rFonts w:ascii="Verdana" w:hAnsi="Verdana"/>
          <w:b w:val="0"/>
          <w:sz w:val="20"/>
          <w:szCs w:val="20"/>
        </w:rPr>
      </w:pPr>
    </w:p>
    <w:p w14:paraId="7DBFDBB8" w14:textId="77777777" w:rsidR="003626C5" w:rsidRPr="00F61BE4" w:rsidRDefault="003626C5" w:rsidP="003626C5">
      <w:pPr>
        <w:pStyle w:val="Tekstpodstawowy"/>
        <w:jc w:val="both"/>
        <w:rPr>
          <w:rFonts w:ascii="Verdana" w:hAnsi="Verdana"/>
          <w:b w:val="0"/>
          <w:sz w:val="20"/>
          <w:szCs w:val="20"/>
        </w:rPr>
      </w:pPr>
    </w:p>
    <w:p w14:paraId="445D25DE" w14:textId="77777777" w:rsidR="003626C5" w:rsidRPr="00F61BE4" w:rsidRDefault="003626C5" w:rsidP="003626C5">
      <w:pPr>
        <w:pStyle w:val="Tekstpodstawowy"/>
        <w:jc w:val="both"/>
        <w:rPr>
          <w:rFonts w:ascii="Verdana" w:hAnsi="Verdana"/>
          <w:b w:val="0"/>
          <w:sz w:val="20"/>
          <w:szCs w:val="20"/>
        </w:rPr>
      </w:pPr>
    </w:p>
    <w:p w14:paraId="44829196" w14:textId="77777777" w:rsidR="003626C5" w:rsidRPr="00F61BE4" w:rsidRDefault="003626C5" w:rsidP="003626C5">
      <w:pPr>
        <w:pStyle w:val="Tekstpodstawowy"/>
        <w:jc w:val="both"/>
        <w:rPr>
          <w:rFonts w:ascii="Verdana" w:hAnsi="Verdana"/>
          <w:b w:val="0"/>
          <w:sz w:val="20"/>
          <w:szCs w:val="20"/>
        </w:rPr>
      </w:pPr>
    </w:p>
    <w:p w14:paraId="6017FC76" w14:textId="77777777" w:rsidR="003626C5" w:rsidRPr="00F61BE4" w:rsidRDefault="003626C5" w:rsidP="003626C5">
      <w:pPr>
        <w:pStyle w:val="Tekstpodstawowy"/>
        <w:jc w:val="both"/>
        <w:rPr>
          <w:rFonts w:ascii="Verdana" w:hAnsi="Verdana"/>
          <w:b w:val="0"/>
          <w:sz w:val="20"/>
          <w:szCs w:val="20"/>
        </w:rPr>
      </w:pPr>
      <w:r w:rsidRPr="00F61BE4">
        <w:rPr>
          <w:rFonts w:ascii="Verdana" w:hAnsi="Verdana"/>
          <w:b w:val="0"/>
          <w:sz w:val="20"/>
          <w:szCs w:val="20"/>
        </w:rPr>
        <w:t>Załączniki do umowy:</w:t>
      </w:r>
    </w:p>
    <w:p w14:paraId="133D13F6" w14:textId="77777777" w:rsidR="00A338E2" w:rsidRDefault="003626C5" w:rsidP="003626C5">
      <w:pPr>
        <w:pStyle w:val="Tekstpodstawowy"/>
        <w:numPr>
          <w:ilvl w:val="2"/>
          <w:numId w:val="6"/>
        </w:numPr>
        <w:tabs>
          <w:tab w:val="clear" w:pos="2160"/>
          <w:tab w:val="num" w:pos="284"/>
        </w:tabs>
        <w:ind w:hanging="2160"/>
        <w:jc w:val="both"/>
        <w:rPr>
          <w:rFonts w:ascii="Verdana" w:hAnsi="Verdana"/>
          <w:b w:val="0"/>
          <w:sz w:val="20"/>
          <w:szCs w:val="20"/>
        </w:rPr>
      </w:pPr>
      <w:r w:rsidRPr="00F61BE4">
        <w:rPr>
          <w:rFonts w:ascii="Verdana" w:hAnsi="Verdana"/>
          <w:b w:val="0"/>
          <w:sz w:val="20"/>
          <w:szCs w:val="20"/>
        </w:rPr>
        <w:t>Załącznik numer 1</w:t>
      </w:r>
      <w:r w:rsidR="00A338E2">
        <w:rPr>
          <w:rFonts w:ascii="Verdana" w:hAnsi="Verdana"/>
          <w:b w:val="0"/>
          <w:sz w:val="20"/>
          <w:szCs w:val="20"/>
        </w:rPr>
        <w:t xml:space="preserve"> -</w:t>
      </w:r>
      <w:r w:rsidRPr="00F61BE4">
        <w:rPr>
          <w:rFonts w:ascii="Verdana" w:hAnsi="Verdana"/>
          <w:b w:val="0"/>
          <w:sz w:val="20"/>
          <w:szCs w:val="20"/>
        </w:rPr>
        <w:t xml:space="preserve"> Formularz </w:t>
      </w:r>
      <w:r w:rsidR="00A338E2">
        <w:rPr>
          <w:rFonts w:ascii="Verdana" w:hAnsi="Verdana"/>
          <w:b w:val="0"/>
          <w:sz w:val="20"/>
          <w:szCs w:val="20"/>
        </w:rPr>
        <w:t>oferty</w:t>
      </w:r>
    </w:p>
    <w:p w14:paraId="293376B9" w14:textId="77777777" w:rsidR="003626C5" w:rsidRDefault="003626C5" w:rsidP="003626C5">
      <w:pPr>
        <w:pStyle w:val="Tekstpodstawowy"/>
        <w:jc w:val="both"/>
        <w:rPr>
          <w:rFonts w:ascii="Verdana" w:hAnsi="Verdana"/>
          <w:sz w:val="20"/>
          <w:szCs w:val="20"/>
        </w:rPr>
      </w:pPr>
    </w:p>
    <w:p w14:paraId="365E4D15" w14:textId="77777777" w:rsidR="00A338E2" w:rsidRDefault="00A338E2" w:rsidP="003626C5">
      <w:pPr>
        <w:pStyle w:val="Tekstpodstawowy"/>
        <w:jc w:val="both"/>
        <w:rPr>
          <w:rFonts w:ascii="Verdana" w:hAnsi="Verdana"/>
          <w:sz w:val="20"/>
          <w:szCs w:val="20"/>
        </w:rPr>
      </w:pPr>
    </w:p>
    <w:p w14:paraId="5ABFE91B" w14:textId="77777777" w:rsidR="00A338E2" w:rsidRDefault="00A338E2" w:rsidP="003626C5">
      <w:pPr>
        <w:pStyle w:val="Tekstpodstawowy"/>
        <w:jc w:val="both"/>
        <w:rPr>
          <w:rFonts w:ascii="Verdana" w:hAnsi="Verdana"/>
          <w:sz w:val="20"/>
          <w:szCs w:val="20"/>
        </w:rPr>
      </w:pPr>
    </w:p>
    <w:p w14:paraId="0F5E9FC8" w14:textId="77777777" w:rsidR="00A338E2" w:rsidRDefault="00A338E2" w:rsidP="003626C5">
      <w:pPr>
        <w:pStyle w:val="Tekstpodstawowy"/>
        <w:jc w:val="both"/>
        <w:rPr>
          <w:rFonts w:ascii="Verdana" w:hAnsi="Verdana"/>
          <w:sz w:val="20"/>
          <w:szCs w:val="20"/>
        </w:rPr>
      </w:pPr>
    </w:p>
    <w:p w14:paraId="3C246F82" w14:textId="77777777" w:rsidR="00A338E2" w:rsidRDefault="00A338E2" w:rsidP="003626C5">
      <w:pPr>
        <w:pStyle w:val="Tekstpodstawowy"/>
        <w:jc w:val="both"/>
        <w:rPr>
          <w:rFonts w:ascii="Verdana" w:hAnsi="Verdana"/>
          <w:sz w:val="20"/>
          <w:szCs w:val="20"/>
        </w:rPr>
      </w:pPr>
    </w:p>
    <w:p w14:paraId="5CD69C60" w14:textId="77777777" w:rsidR="00A338E2" w:rsidRPr="00F61BE4" w:rsidRDefault="00A338E2" w:rsidP="003626C5">
      <w:pPr>
        <w:pStyle w:val="Tekstpodstawowy"/>
        <w:jc w:val="both"/>
        <w:rPr>
          <w:rFonts w:ascii="Verdana" w:hAnsi="Verdana"/>
          <w:sz w:val="20"/>
          <w:szCs w:val="20"/>
        </w:rPr>
      </w:pPr>
    </w:p>
    <w:p w14:paraId="3039FA06" w14:textId="77777777" w:rsidR="003626C5" w:rsidRPr="00F61BE4" w:rsidRDefault="003626C5" w:rsidP="003626C5">
      <w:pPr>
        <w:pStyle w:val="Tekstpodstawowy"/>
        <w:jc w:val="both"/>
        <w:rPr>
          <w:rFonts w:ascii="Verdana" w:hAnsi="Verdana"/>
          <w:sz w:val="20"/>
          <w:szCs w:val="20"/>
        </w:rPr>
      </w:pPr>
    </w:p>
    <w:p w14:paraId="3B398847" w14:textId="77777777" w:rsidR="003626C5" w:rsidRPr="00F61BE4" w:rsidRDefault="003626C5" w:rsidP="003626C5">
      <w:pPr>
        <w:jc w:val="center"/>
        <w:rPr>
          <w:rFonts w:ascii="Verdana" w:hAnsi="Verdana"/>
          <w:b/>
          <w:sz w:val="20"/>
          <w:szCs w:val="20"/>
        </w:rPr>
      </w:pPr>
      <w:r w:rsidRPr="00F61BE4">
        <w:rPr>
          <w:rFonts w:ascii="Verdana" w:hAnsi="Verdana"/>
          <w:b/>
          <w:sz w:val="20"/>
          <w:szCs w:val="20"/>
        </w:rPr>
        <w:t>ZAMAWIAJĄCY</w:t>
      </w:r>
      <w:r w:rsidRPr="00F61BE4">
        <w:rPr>
          <w:rFonts w:ascii="Verdana" w:hAnsi="Verdana"/>
          <w:b/>
          <w:sz w:val="20"/>
          <w:szCs w:val="20"/>
        </w:rPr>
        <w:tab/>
      </w:r>
      <w:r w:rsidRPr="00F61BE4">
        <w:rPr>
          <w:rFonts w:ascii="Verdana" w:hAnsi="Verdana"/>
          <w:b/>
          <w:sz w:val="20"/>
          <w:szCs w:val="20"/>
        </w:rPr>
        <w:tab/>
      </w:r>
      <w:r w:rsidRPr="00F61BE4">
        <w:rPr>
          <w:rFonts w:ascii="Verdana" w:hAnsi="Verdana"/>
          <w:b/>
          <w:sz w:val="20"/>
          <w:szCs w:val="20"/>
        </w:rPr>
        <w:tab/>
      </w:r>
      <w:r w:rsidRPr="00F61BE4">
        <w:rPr>
          <w:rFonts w:ascii="Verdana" w:hAnsi="Verdana"/>
          <w:b/>
          <w:sz w:val="20"/>
          <w:szCs w:val="20"/>
        </w:rPr>
        <w:tab/>
      </w:r>
      <w:r w:rsidRPr="00F61BE4">
        <w:rPr>
          <w:rFonts w:ascii="Verdana" w:hAnsi="Verdana"/>
          <w:b/>
          <w:sz w:val="20"/>
          <w:szCs w:val="20"/>
        </w:rPr>
        <w:tab/>
      </w:r>
      <w:r w:rsidRPr="00F61BE4">
        <w:rPr>
          <w:rFonts w:ascii="Verdana" w:hAnsi="Verdana"/>
          <w:b/>
          <w:sz w:val="20"/>
          <w:szCs w:val="20"/>
        </w:rPr>
        <w:tab/>
      </w:r>
      <w:r w:rsidRPr="00F61BE4">
        <w:rPr>
          <w:rFonts w:ascii="Verdana" w:hAnsi="Verdana"/>
          <w:b/>
          <w:sz w:val="20"/>
          <w:szCs w:val="20"/>
        </w:rPr>
        <w:tab/>
      </w:r>
      <w:r w:rsidRPr="00F61BE4">
        <w:rPr>
          <w:rFonts w:ascii="Verdana" w:hAnsi="Verdana"/>
          <w:b/>
          <w:sz w:val="20"/>
          <w:szCs w:val="20"/>
        </w:rPr>
        <w:tab/>
        <w:t>WYKONAWCA</w:t>
      </w:r>
    </w:p>
    <w:p w14:paraId="292DEC4D" w14:textId="77777777" w:rsidR="003626C5" w:rsidRPr="00F61BE4" w:rsidRDefault="003626C5" w:rsidP="003626C5">
      <w:pPr>
        <w:jc w:val="center"/>
        <w:rPr>
          <w:rFonts w:ascii="Verdana" w:hAnsi="Verdana"/>
          <w:b/>
          <w:sz w:val="20"/>
          <w:szCs w:val="20"/>
        </w:rPr>
      </w:pPr>
    </w:p>
    <w:p w14:paraId="61CF1E03" w14:textId="77777777" w:rsidR="003626C5" w:rsidRPr="00F61BE4" w:rsidRDefault="003626C5" w:rsidP="003626C5">
      <w:pPr>
        <w:jc w:val="center"/>
        <w:rPr>
          <w:rFonts w:ascii="Verdana" w:hAnsi="Verdana"/>
          <w:b/>
          <w:sz w:val="20"/>
          <w:szCs w:val="20"/>
        </w:rPr>
      </w:pPr>
    </w:p>
    <w:p w14:paraId="61BF4356" w14:textId="77777777" w:rsidR="003626C5" w:rsidRPr="00F61BE4" w:rsidRDefault="003626C5" w:rsidP="003626C5">
      <w:pPr>
        <w:jc w:val="center"/>
        <w:rPr>
          <w:rFonts w:ascii="Verdana" w:hAnsi="Verdana"/>
          <w:b/>
          <w:sz w:val="20"/>
          <w:szCs w:val="20"/>
        </w:rPr>
      </w:pPr>
    </w:p>
    <w:p w14:paraId="018729D1" w14:textId="77777777" w:rsidR="003626C5" w:rsidRPr="00D13138" w:rsidRDefault="003626C5" w:rsidP="003626C5">
      <w:pPr>
        <w:rPr>
          <w:rFonts w:ascii="Verdana" w:hAnsi="Verdana"/>
          <w:b/>
          <w:sz w:val="20"/>
        </w:rPr>
      </w:pPr>
    </w:p>
    <w:p w14:paraId="395BD5CC" w14:textId="77777777" w:rsidR="003626C5" w:rsidRPr="00D13138" w:rsidRDefault="003626C5" w:rsidP="003626C5">
      <w:pPr>
        <w:rPr>
          <w:rFonts w:ascii="Verdana" w:hAnsi="Verdana"/>
          <w:sz w:val="18"/>
          <w:szCs w:val="22"/>
        </w:rPr>
      </w:pPr>
    </w:p>
    <w:sectPr w:rsidR="003626C5" w:rsidRPr="00D13138" w:rsidSect="003626C5">
      <w:pgSz w:w="11906" w:h="16838"/>
      <w:pgMar w:top="1134" w:right="1134" w:bottom="1134" w:left="1418"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Robert Kania" w:date="2017-10-11T11:31:00Z" w:initials="RK">
    <w:p w14:paraId="41976BB0" w14:textId="77777777" w:rsidR="001E21E9" w:rsidRDefault="001E21E9">
      <w:pPr>
        <w:pStyle w:val="Tekstkomentarza"/>
      </w:pPr>
      <w:r>
        <w:rPr>
          <w:rStyle w:val="Odwoaniedokomentarza"/>
        </w:rPr>
        <w:annotationRef/>
      </w:r>
      <w:r>
        <w:t>Zamieniono wyraz „badania” na „odbiory”</w:t>
      </w:r>
    </w:p>
  </w:comment>
  <w:comment w:id="1" w:author="Robert Kania" w:date="2017-10-11T11:32:00Z" w:initials="RK">
    <w:p w14:paraId="690B146E" w14:textId="77777777" w:rsidR="001E21E9" w:rsidRPr="001E21E9" w:rsidRDefault="001E21E9" w:rsidP="001E21E9">
      <w:pPr>
        <w:jc w:val="center"/>
      </w:pPr>
      <w:r>
        <w:rPr>
          <w:rStyle w:val="Odwoaniedokomentarza"/>
        </w:rPr>
        <w:annotationRef/>
      </w:r>
      <w:r>
        <w:t xml:space="preserve">Dodano </w:t>
      </w:r>
      <w:r w:rsidRPr="001E21E9">
        <w:t xml:space="preserve">cały </w:t>
      </w:r>
      <w:r>
        <w:t>ustęp</w:t>
      </w:r>
      <w:r w:rsidRPr="001E21E9">
        <w:t xml:space="preserve"> (przepisany z SIWZS) – choć częściowo pokrywa się z §</w:t>
      </w:r>
      <w:r w:rsidRPr="001E21E9">
        <w:t>9</w:t>
      </w:r>
      <w:r>
        <w:t xml:space="preserve"> ust2</w:t>
      </w:r>
      <w:bookmarkStart w:id="2" w:name="_GoBack"/>
      <w:bookmarkEnd w:id="2"/>
    </w:p>
    <w:p w14:paraId="691BA377" w14:textId="77777777" w:rsidR="001E21E9" w:rsidRDefault="001E21E9">
      <w:pPr>
        <w:pStyle w:val="Tekstkomentarza"/>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976BB0" w15:done="0"/>
  <w15:commentEx w15:paraId="691BA37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8"/>
    <w:multiLevelType w:val="singleLevel"/>
    <w:tmpl w:val="9F36881C"/>
    <w:name w:val="WW8Num7"/>
    <w:lvl w:ilvl="0">
      <w:start w:val="1"/>
      <w:numFmt w:val="decimal"/>
      <w:lvlText w:val="%1)"/>
      <w:lvlJc w:val="left"/>
      <w:pPr>
        <w:tabs>
          <w:tab w:val="num" w:pos="537"/>
        </w:tabs>
        <w:ind w:left="537" w:hanging="357"/>
      </w:pPr>
      <w:rPr>
        <w:rFonts w:ascii="Verdana" w:eastAsia="Times New Roman" w:hAnsi="Verdana" w:cs="Times New Roman" w:hint="default"/>
      </w:rPr>
    </w:lvl>
  </w:abstractNum>
  <w:abstractNum w:abstractNumId="2" w15:restartNumberingAfterBreak="0">
    <w:nsid w:val="00000009"/>
    <w:multiLevelType w:val="singleLevel"/>
    <w:tmpl w:val="04150011"/>
    <w:lvl w:ilvl="0">
      <w:start w:val="1"/>
      <w:numFmt w:val="decimal"/>
      <w:lvlText w:val="%1)"/>
      <w:lvlJc w:val="left"/>
      <w:pPr>
        <w:ind w:left="928" w:hanging="360"/>
      </w:pPr>
    </w:lvl>
  </w:abstractNum>
  <w:abstractNum w:abstractNumId="3" w15:restartNumberingAfterBreak="0">
    <w:nsid w:val="0000000C"/>
    <w:multiLevelType w:val="singleLevel"/>
    <w:tmpl w:val="0000000C"/>
    <w:lvl w:ilvl="0">
      <w:start w:val="1"/>
      <w:numFmt w:val="decimal"/>
      <w:lvlText w:val="%1)"/>
      <w:lvlJc w:val="left"/>
      <w:pPr>
        <w:tabs>
          <w:tab w:val="num" w:pos="720"/>
        </w:tabs>
        <w:ind w:left="720" w:hanging="360"/>
      </w:pPr>
    </w:lvl>
  </w:abstractNum>
  <w:abstractNum w:abstractNumId="4" w15:restartNumberingAfterBreak="0">
    <w:nsid w:val="0000001F"/>
    <w:multiLevelType w:val="multilevel"/>
    <w:tmpl w:val="0000001F"/>
    <w:lvl w:ilvl="0">
      <w:start w:val="1"/>
      <w:numFmt w:val="bullet"/>
      <w:lvlText w:val=""/>
      <w:lvlJc w:val="left"/>
      <w:pPr>
        <w:tabs>
          <w:tab w:val="num" w:pos="357"/>
        </w:tabs>
        <w:ind w:left="357" w:hanging="357"/>
      </w:pPr>
      <w:rPr>
        <w:rFonts w:ascii="Symbol" w:hAnsi="Symbol"/>
      </w:rPr>
    </w:lvl>
    <w:lvl w:ilvl="1">
      <w:start w:val="5"/>
      <w:numFmt w:val="decimal"/>
      <w:lvlText w:val="%2."/>
      <w:lvlJc w:val="left"/>
      <w:pPr>
        <w:tabs>
          <w:tab w:val="num" w:pos="357"/>
        </w:tabs>
        <w:ind w:left="357" w:hanging="357"/>
      </w:pPr>
    </w:lvl>
    <w:lvl w:ilvl="2">
      <w:start w:val="1"/>
      <w:numFmt w:val="decimal"/>
      <w:lvlText w:val="%3."/>
      <w:lvlJc w:val="left"/>
      <w:pPr>
        <w:tabs>
          <w:tab w:val="num" w:pos="357"/>
        </w:tabs>
        <w:ind w:left="357" w:hanging="357"/>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20"/>
    <w:multiLevelType w:val="multilevel"/>
    <w:tmpl w:val="7B90C716"/>
    <w:lvl w:ilvl="0">
      <w:start w:val="1"/>
      <w:numFmt w:val="lowerLetter"/>
      <w:lvlText w:val="%1)"/>
      <w:lvlJc w:val="left"/>
      <w:pPr>
        <w:tabs>
          <w:tab w:val="num" w:pos="357"/>
        </w:tabs>
        <w:ind w:left="357" w:firstLine="0"/>
      </w:pPr>
    </w:lvl>
    <w:lvl w:ilvl="1">
      <w:start w:val="3"/>
      <w:numFmt w:val="decimal"/>
      <w:lvlText w:val="%2."/>
      <w:lvlJc w:val="left"/>
      <w:pPr>
        <w:tabs>
          <w:tab w:val="num" w:pos="357"/>
        </w:tabs>
        <w:ind w:left="357" w:hanging="357"/>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23"/>
    <w:multiLevelType w:val="multilevel"/>
    <w:tmpl w:val="70307C1E"/>
    <w:lvl w:ilvl="0">
      <w:start w:val="1"/>
      <w:numFmt w:val="decimal"/>
      <w:lvlText w:val="%1."/>
      <w:lvlJc w:val="left"/>
      <w:pPr>
        <w:tabs>
          <w:tab w:val="num" w:pos="720"/>
        </w:tabs>
        <w:ind w:left="720" w:hanging="360"/>
      </w:pPr>
      <w:rPr>
        <w:sz w:val="2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25"/>
    <w:multiLevelType w:val="multilevel"/>
    <w:tmpl w:val="89144AB2"/>
    <w:lvl w:ilvl="0">
      <w:start w:val="1"/>
      <w:numFmt w:val="decimal"/>
      <w:lvlText w:val="%1."/>
      <w:lvlJc w:val="left"/>
      <w:pPr>
        <w:tabs>
          <w:tab w:val="num" w:pos="357"/>
        </w:tabs>
        <w:ind w:left="357" w:hanging="357"/>
      </w:pPr>
      <w:rPr>
        <w:rFonts w:ascii="Verdana" w:eastAsia="Times New Roman" w:hAnsi="Verdana"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684A36"/>
    <w:multiLevelType w:val="hybridMultilevel"/>
    <w:tmpl w:val="791A4C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0A29BC"/>
    <w:multiLevelType w:val="hybridMultilevel"/>
    <w:tmpl w:val="AA529204"/>
    <w:lvl w:ilvl="0" w:tplc="B06CB75C">
      <w:start w:val="1"/>
      <w:numFmt w:val="decimal"/>
      <w:lvlText w:val="%1."/>
      <w:lvlJc w:val="left"/>
      <w:pPr>
        <w:ind w:left="855" w:hanging="49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3409DB"/>
    <w:multiLevelType w:val="hybridMultilevel"/>
    <w:tmpl w:val="36943306"/>
    <w:lvl w:ilvl="0" w:tplc="04150011">
      <w:start w:val="1"/>
      <w:numFmt w:val="decimal"/>
      <w:lvlText w:val="%1)"/>
      <w:lvlJc w:val="left"/>
      <w:pPr>
        <w:ind w:left="720" w:hanging="360"/>
      </w:pPr>
      <w:rPr>
        <w:rFonts w:hint="default"/>
      </w:rPr>
    </w:lvl>
    <w:lvl w:ilvl="1" w:tplc="CFF204E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D12D65"/>
    <w:multiLevelType w:val="hybridMultilevel"/>
    <w:tmpl w:val="DDBE676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B32632"/>
    <w:multiLevelType w:val="hybridMultilevel"/>
    <w:tmpl w:val="17AC6C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E6379B"/>
    <w:multiLevelType w:val="hybridMultilevel"/>
    <w:tmpl w:val="50C610D8"/>
    <w:lvl w:ilvl="0" w:tplc="B06CB75C">
      <w:start w:val="1"/>
      <w:numFmt w:val="decimal"/>
      <w:lvlText w:val="%1."/>
      <w:lvlJc w:val="left"/>
      <w:pPr>
        <w:ind w:left="855" w:hanging="495"/>
      </w:pPr>
      <w:rPr>
        <w:rFonts w:hint="default"/>
        <w:b w:val="0"/>
      </w:rPr>
    </w:lvl>
    <w:lvl w:ilvl="1" w:tplc="94E82D9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03024C"/>
    <w:multiLevelType w:val="hybridMultilevel"/>
    <w:tmpl w:val="BD2843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DF11F5"/>
    <w:multiLevelType w:val="hybridMultilevel"/>
    <w:tmpl w:val="2AE6039E"/>
    <w:lvl w:ilvl="0" w:tplc="B58C5B1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3A3B51"/>
    <w:multiLevelType w:val="hybridMultilevel"/>
    <w:tmpl w:val="AC9C72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337232"/>
    <w:multiLevelType w:val="multilevel"/>
    <w:tmpl w:val="70307C1E"/>
    <w:lvl w:ilvl="0">
      <w:start w:val="1"/>
      <w:numFmt w:val="decimal"/>
      <w:lvlText w:val="%1."/>
      <w:lvlJc w:val="left"/>
      <w:pPr>
        <w:tabs>
          <w:tab w:val="num" w:pos="720"/>
        </w:tabs>
        <w:ind w:left="720" w:hanging="360"/>
      </w:pPr>
      <w:rPr>
        <w:sz w:val="2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15:restartNumberingAfterBreak="0">
    <w:nsid w:val="28DA7415"/>
    <w:multiLevelType w:val="hybridMultilevel"/>
    <w:tmpl w:val="22FEF5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3A76C3"/>
    <w:multiLevelType w:val="multilevel"/>
    <w:tmpl w:val="4C76ACC0"/>
    <w:lvl w:ilvl="0">
      <w:start w:val="1"/>
      <w:numFmt w:val="decimal"/>
      <w:lvlText w:val="%1."/>
      <w:lvlJc w:val="left"/>
      <w:pPr>
        <w:ind w:left="720" w:hanging="360"/>
      </w:pPr>
      <w:rPr>
        <w:b w:val="0"/>
      </w:rPr>
    </w:lvl>
    <w:lvl w:ilvl="1">
      <w:start w:val="1"/>
      <w:numFmt w:val="decimal"/>
      <w:isLgl/>
      <w:lvlText w:val="%1.%2"/>
      <w:lvlJc w:val="left"/>
      <w:pPr>
        <w:ind w:left="1637" w:hanging="360"/>
      </w:pPr>
      <w:rPr>
        <w:b w:val="0"/>
      </w:rPr>
    </w:lvl>
    <w:lvl w:ilvl="2">
      <w:start w:val="1"/>
      <w:numFmt w:val="decimal"/>
      <w:isLgl/>
      <w:lvlText w:val="%1.%2.%3"/>
      <w:lvlJc w:val="left"/>
      <w:pPr>
        <w:ind w:left="2520" w:hanging="720"/>
      </w:pPr>
      <w:rPr>
        <w:b/>
      </w:rPr>
    </w:lvl>
    <w:lvl w:ilvl="3">
      <w:start w:val="1"/>
      <w:numFmt w:val="decimal"/>
      <w:isLgl/>
      <w:lvlText w:val="%1.%2.%3.%4"/>
      <w:lvlJc w:val="left"/>
      <w:pPr>
        <w:ind w:left="3240" w:hanging="720"/>
      </w:pPr>
      <w:rPr>
        <w:b/>
      </w:rPr>
    </w:lvl>
    <w:lvl w:ilvl="4">
      <w:start w:val="1"/>
      <w:numFmt w:val="decimal"/>
      <w:isLgl/>
      <w:lvlText w:val="%1.%2.%3.%4.%5"/>
      <w:lvlJc w:val="left"/>
      <w:pPr>
        <w:ind w:left="4320" w:hanging="1080"/>
      </w:pPr>
      <w:rPr>
        <w:b/>
      </w:rPr>
    </w:lvl>
    <w:lvl w:ilvl="5">
      <w:start w:val="1"/>
      <w:numFmt w:val="decimal"/>
      <w:isLgl/>
      <w:lvlText w:val="%1.%2.%3.%4.%5.%6"/>
      <w:lvlJc w:val="left"/>
      <w:pPr>
        <w:ind w:left="5040" w:hanging="1080"/>
      </w:pPr>
      <w:rPr>
        <w:b/>
      </w:rPr>
    </w:lvl>
    <w:lvl w:ilvl="6">
      <w:start w:val="1"/>
      <w:numFmt w:val="decimal"/>
      <w:isLgl/>
      <w:lvlText w:val="%1.%2.%3.%4.%5.%6.%7"/>
      <w:lvlJc w:val="left"/>
      <w:pPr>
        <w:ind w:left="6120" w:hanging="1440"/>
      </w:pPr>
      <w:rPr>
        <w:b/>
      </w:rPr>
    </w:lvl>
    <w:lvl w:ilvl="7">
      <w:start w:val="1"/>
      <w:numFmt w:val="decimal"/>
      <w:isLgl/>
      <w:lvlText w:val="%1.%2.%3.%4.%5.%6.%7.%8"/>
      <w:lvlJc w:val="left"/>
      <w:pPr>
        <w:ind w:left="6840" w:hanging="1440"/>
      </w:pPr>
      <w:rPr>
        <w:b/>
      </w:rPr>
    </w:lvl>
    <w:lvl w:ilvl="8">
      <w:start w:val="1"/>
      <w:numFmt w:val="decimal"/>
      <w:isLgl/>
      <w:lvlText w:val="%1.%2.%3.%4.%5.%6.%7.%8.%9"/>
      <w:lvlJc w:val="left"/>
      <w:pPr>
        <w:ind w:left="7920" w:hanging="1800"/>
      </w:pPr>
      <w:rPr>
        <w:b/>
      </w:rPr>
    </w:lvl>
  </w:abstractNum>
  <w:abstractNum w:abstractNumId="20" w15:restartNumberingAfterBreak="0">
    <w:nsid w:val="39FD67AA"/>
    <w:multiLevelType w:val="hybridMultilevel"/>
    <w:tmpl w:val="DE3431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1A2D3C"/>
    <w:multiLevelType w:val="hybridMultilevel"/>
    <w:tmpl w:val="06263A9C"/>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2" w15:restartNumberingAfterBreak="0">
    <w:nsid w:val="482A4999"/>
    <w:multiLevelType w:val="hybridMultilevel"/>
    <w:tmpl w:val="434C11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1E3902"/>
    <w:multiLevelType w:val="hybridMultilevel"/>
    <w:tmpl w:val="FDBE1B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744F07"/>
    <w:multiLevelType w:val="hybridMultilevel"/>
    <w:tmpl w:val="1DEEABCA"/>
    <w:lvl w:ilvl="0" w:tplc="054C96A4">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5241591C"/>
    <w:multiLevelType w:val="hybridMultilevel"/>
    <w:tmpl w:val="BDEEDC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DB2FC8"/>
    <w:multiLevelType w:val="hybridMultilevel"/>
    <w:tmpl w:val="862225E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5A466981"/>
    <w:multiLevelType w:val="hybridMultilevel"/>
    <w:tmpl w:val="39E0A988"/>
    <w:lvl w:ilvl="0" w:tplc="0415000F">
      <w:start w:val="1"/>
      <w:numFmt w:val="decimal"/>
      <w:lvlText w:val="%1."/>
      <w:lvlJc w:val="left"/>
      <w:pPr>
        <w:ind w:left="720" w:hanging="360"/>
      </w:pPr>
      <w:rPr>
        <w:rFonts w:ascii="Times New Roman" w:hAnsi="Times New Roman" w:cs="Times New Roman"/>
      </w:rPr>
    </w:lvl>
    <w:lvl w:ilvl="1" w:tplc="8A6CE52C">
      <w:start w:val="1"/>
      <w:numFmt w:val="decimal"/>
      <w:lvlText w:val="%2)"/>
      <w:lvlJc w:val="left"/>
      <w:pPr>
        <w:ind w:left="1440" w:hanging="360"/>
      </w:pPr>
      <w:rPr>
        <w:rFonts w:ascii="Verdana" w:eastAsia="Times New Roman" w:hAnsi="Verdana" w:hint="default"/>
      </w:rPr>
    </w:lvl>
    <w:lvl w:ilvl="2" w:tplc="C5C0D13A">
      <w:start w:val="1"/>
      <w:numFmt w:val="decimal"/>
      <w:lvlText w:val="%3)"/>
      <w:lvlJc w:val="left"/>
      <w:pPr>
        <w:ind w:left="2340" w:hanging="360"/>
      </w:pPr>
      <w:rPr>
        <w:rFonts w:ascii="Verdana" w:hAnsi="Verdana" w:cs="Times New Roman" w:hint="default"/>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decimal"/>
      <w:lvlText w:val="%5."/>
      <w:lvlJc w:val="left"/>
      <w:pPr>
        <w:tabs>
          <w:tab w:val="num" w:pos="3600"/>
        </w:tabs>
        <w:ind w:left="3600" w:hanging="360"/>
      </w:pPr>
      <w:rPr>
        <w:rFonts w:ascii="Times New Roman" w:hAnsi="Times New Roman" w:cs="Times New Roman"/>
      </w:rPr>
    </w:lvl>
    <w:lvl w:ilvl="5" w:tplc="0415001B">
      <w:start w:val="1"/>
      <w:numFmt w:val="decimal"/>
      <w:lvlText w:val="%6."/>
      <w:lvlJc w:val="left"/>
      <w:pPr>
        <w:tabs>
          <w:tab w:val="num" w:pos="4320"/>
        </w:tabs>
        <w:ind w:left="4320" w:hanging="36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decimal"/>
      <w:lvlText w:val="%8."/>
      <w:lvlJc w:val="left"/>
      <w:pPr>
        <w:tabs>
          <w:tab w:val="num" w:pos="5760"/>
        </w:tabs>
        <w:ind w:left="5760" w:hanging="360"/>
      </w:pPr>
      <w:rPr>
        <w:rFonts w:ascii="Times New Roman" w:hAnsi="Times New Roman" w:cs="Times New Roman"/>
      </w:rPr>
    </w:lvl>
    <w:lvl w:ilvl="8" w:tplc="0415001B">
      <w:start w:val="1"/>
      <w:numFmt w:val="decimal"/>
      <w:lvlText w:val="%9."/>
      <w:lvlJc w:val="left"/>
      <w:pPr>
        <w:tabs>
          <w:tab w:val="num" w:pos="6480"/>
        </w:tabs>
        <w:ind w:left="6480" w:hanging="360"/>
      </w:pPr>
      <w:rPr>
        <w:rFonts w:ascii="Times New Roman" w:hAnsi="Times New Roman" w:cs="Times New Roman"/>
      </w:rPr>
    </w:lvl>
  </w:abstractNum>
  <w:abstractNum w:abstractNumId="28" w15:restartNumberingAfterBreak="0">
    <w:nsid w:val="5AB34154"/>
    <w:multiLevelType w:val="hybridMultilevel"/>
    <w:tmpl w:val="DBDC02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F37902"/>
    <w:multiLevelType w:val="hybridMultilevel"/>
    <w:tmpl w:val="4B08E0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5F0A3AC5"/>
    <w:multiLevelType w:val="hybridMultilevel"/>
    <w:tmpl w:val="9386E6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3951E9"/>
    <w:multiLevelType w:val="hybridMultilevel"/>
    <w:tmpl w:val="310ADC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DB5A1B"/>
    <w:multiLevelType w:val="hybridMultilevel"/>
    <w:tmpl w:val="556C75D8"/>
    <w:lvl w:ilvl="0" w:tplc="ED9AE9F8">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3" w15:restartNumberingAfterBreak="0">
    <w:nsid w:val="69135CF5"/>
    <w:multiLevelType w:val="hybridMultilevel"/>
    <w:tmpl w:val="289C75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BC10CEB"/>
    <w:multiLevelType w:val="hybridMultilevel"/>
    <w:tmpl w:val="E7F2CE22"/>
    <w:lvl w:ilvl="0" w:tplc="AE7A2886">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35" w15:restartNumberingAfterBreak="0">
    <w:nsid w:val="6F402DAF"/>
    <w:multiLevelType w:val="hybridMultilevel"/>
    <w:tmpl w:val="D526AF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FB5558C"/>
    <w:multiLevelType w:val="hybridMultilevel"/>
    <w:tmpl w:val="3F145D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4873142"/>
    <w:multiLevelType w:val="hybridMultilevel"/>
    <w:tmpl w:val="EE6C6E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1B510E"/>
    <w:multiLevelType w:val="hybridMultilevel"/>
    <w:tmpl w:val="B93A8304"/>
    <w:lvl w:ilvl="0" w:tplc="AE7A2886">
      <w:start w:val="1"/>
      <w:numFmt w:val="decimal"/>
      <w:lvlText w:val="%1."/>
      <w:lvlJc w:val="left"/>
      <w:pPr>
        <w:ind w:left="43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24"/>
  </w:num>
  <w:num w:numId="10">
    <w:abstractNumId w:val="21"/>
  </w:num>
  <w:num w:numId="11">
    <w:abstractNumId w:val="27"/>
  </w:num>
  <w:num w:numId="12">
    <w:abstractNumId w:val="29"/>
  </w:num>
  <w:num w:numId="13">
    <w:abstractNumId w:val="26"/>
  </w:num>
  <w:num w:numId="14">
    <w:abstractNumId w:val="32"/>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num>
  <w:num w:numId="17">
    <w:abstractNumId w:val="13"/>
  </w:num>
  <w:num w:numId="18">
    <w:abstractNumId w:val="9"/>
  </w:num>
  <w:num w:numId="19">
    <w:abstractNumId w:val="11"/>
  </w:num>
  <w:num w:numId="20">
    <w:abstractNumId w:val="37"/>
  </w:num>
  <w:num w:numId="21">
    <w:abstractNumId w:val="35"/>
  </w:num>
  <w:num w:numId="22">
    <w:abstractNumId w:val="31"/>
  </w:num>
  <w:num w:numId="23">
    <w:abstractNumId w:val="10"/>
  </w:num>
  <w:num w:numId="24">
    <w:abstractNumId w:val="25"/>
  </w:num>
  <w:num w:numId="25">
    <w:abstractNumId w:val="34"/>
  </w:num>
  <w:num w:numId="26">
    <w:abstractNumId w:val="38"/>
  </w:num>
  <w:num w:numId="27">
    <w:abstractNumId w:val="22"/>
  </w:num>
  <w:num w:numId="28">
    <w:abstractNumId w:val="8"/>
  </w:num>
  <w:num w:numId="29">
    <w:abstractNumId w:val="23"/>
  </w:num>
  <w:num w:numId="30">
    <w:abstractNumId w:val="12"/>
  </w:num>
  <w:num w:numId="31">
    <w:abstractNumId w:val="15"/>
  </w:num>
  <w:num w:numId="32">
    <w:abstractNumId w:val="18"/>
  </w:num>
  <w:num w:numId="33">
    <w:abstractNumId w:val="20"/>
  </w:num>
  <w:num w:numId="34">
    <w:abstractNumId w:val="33"/>
  </w:num>
  <w:num w:numId="35">
    <w:abstractNumId w:val="16"/>
  </w:num>
  <w:num w:numId="36">
    <w:abstractNumId w:val="28"/>
  </w:num>
  <w:num w:numId="37">
    <w:abstractNumId w:val="17"/>
  </w:num>
  <w:num w:numId="38">
    <w:abstractNumId w:val="14"/>
  </w:num>
  <w:num w:numId="39">
    <w:abstractNumId w:val="3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ert Kania">
    <w15:presenceInfo w15:providerId="None" w15:userId="Robert Kan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6C5"/>
    <w:rsid w:val="001E21E9"/>
    <w:rsid w:val="002844AF"/>
    <w:rsid w:val="003626C5"/>
    <w:rsid w:val="00436438"/>
    <w:rsid w:val="006A4E30"/>
    <w:rsid w:val="009308E4"/>
    <w:rsid w:val="00A338E2"/>
    <w:rsid w:val="00C823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ACEC2"/>
  <w15:chartTrackingRefBased/>
  <w15:docId w15:val="{783E08A9-4C18-4DDD-A9BC-2FCD9F1FC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26C5"/>
    <w:pPr>
      <w:suppressAutoHyphens/>
      <w:spacing w:after="0" w:line="240" w:lineRule="auto"/>
    </w:pPr>
    <w:rPr>
      <w:rFonts w:ascii="Times New Roman" w:eastAsia="Times New Roman" w:hAnsi="Times New Roman" w:cs="Times New Roman"/>
      <w:sz w:val="24"/>
      <w:szCs w:val="24"/>
      <w:lang w:eastAsia="ar-SA"/>
    </w:rPr>
  </w:style>
  <w:style w:type="paragraph" w:styleId="Nagwek3">
    <w:name w:val="heading 3"/>
    <w:basedOn w:val="Normalny"/>
    <w:next w:val="Normalny"/>
    <w:link w:val="Nagwek3Znak"/>
    <w:qFormat/>
    <w:rsid w:val="003626C5"/>
    <w:pPr>
      <w:keepNext/>
      <w:numPr>
        <w:ilvl w:val="2"/>
        <w:numId w:val="1"/>
      </w:numPr>
      <w:jc w:val="center"/>
      <w:outlineLvl w:val="2"/>
    </w:pPr>
    <w:rPr>
      <w:b/>
      <w:b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3626C5"/>
    <w:rPr>
      <w:rFonts w:ascii="Times New Roman" w:eastAsia="Times New Roman" w:hAnsi="Times New Roman" w:cs="Times New Roman"/>
      <w:b/>
      <w:bCs/>
      <w:sz w:val="32"/>
      <w:szCs w:val="24"/>
      <w:lang w:eastAsia="ar-SA"/>
    </w:rPr>
  </w:style>
  <w:style w:type="paragraph" w:customStyle="1" w:styleId="Nagwek1">
    <w:name w:val="Nagłówek1"/>
    <w:basedOn w:val="Normalny"/>
    <w:next w:val="Tekstpodstawowy"/>
    <w:rsid w:val="003626C5"/>
    <w:pPr>
      <w:keepNext/>
      <w:spacing w:before="240" w:after="120"/>
    </w:pPr>
    <w:rPr>
      <w:rFonts w:ascii="Arial" w:eastAsia="Lucida Sans Unicode" w:hAnsi="Arial" w:cs="Mangal"/>
      <w:sz w:val="28"/>
      <w:szCs w:val="28"/>
    </w:rPr>
  </w:style>
  <w:style w:type="paragraph" w:styleId="Tekstpodstawowy">
    <w:name w:val="Body Text"/>
    <w:basedOn w:val="Normalny"/>
    <w:link w:val="TekstpodstawowyZnak"/>
    <w:rsid w:val="003626C5"/>
    <w:rPr>
      <w:b/>
      <w:bCs/>
    </w:rPr>
  </w:style>
  <w:style w:type="character" w:customStyle="1" w:styleId="TekstpodstawowyZnak">
    <w:name w:val="Tekst podstawowy Znak"/>
    <w:basedOn w:val="Domylnaczcionkaakapitu"/>
    <w:link w:val="Tekstpodstawowy"/>
    <w:rsid w:val="003626C5"/>
    <w:rPr>
      <w:rFonts w:ascii="Times New Roman" w:eastAsia="Times New Roman" w:hAnsi="Times New Roman" w:cs="Times New Roman"/>
      <w:b/>
      <w:bCs/>
      <w:sz w:val="24"/>
      <w:szCs w:val="24"/>
      <w:lang w:eastAsia="ar-SA"/>
    </w:rPr>
  </w:style>
  <w:style w:type="paragraph" w:customStyle="1" w:styleId="Tekstpodstawowy21">
    <w:name w:val="Tekst podstawowy 21"/>
    <w:basedOn w:val="Normalny"/>
    <w:rsid w:val="003626C5"/>
    <w:rPr>
      <w:u w:val="single"/>
    </w:rPr>
  </w:style>
  <w:style w:type="paragraph" w:styleId="Tytu">
    <w:name w:val="Title"/>
    <w:basedOn w:val="Normalny"/>
    <w:next w:val="Podtytu"/>
    <w:link w:val="TytuZnak"/>
    <w:qFormat/>
    <w:rsid w:val="003626C5"/>
    <w:pPr>
      <w:jc w:val="center"/>
    </w:pPr>
    <w:rPr>
      <w:b/>
      <w:i/>
      <w:sz w:val="48"/>
      <w:szCs w:val="20"/>
    </w:rPr>
  </w:style>
  <w:style w:type="character" w:customStyle="1" w:styleId="TytuZnak">
    <w:name w:val="Tytuł Znak"/>
    <w:basedOn w:val="Domylnaczcionkaakapitu"/>
    <w:link w:val="Tytu"/>
    <w:rsid w:val="003626C5"/>
    <w:rPr>
      <w:rFonts w:ascii="Times New Roman" w:eastAsia="Times New Roman" w:hAnsi="Times New Roman" w:cs="Times New Roman"/>
      <w:b/>
      <w:i/>
      <w:sz w:val="48"/>
      <w:szCs w:val="20"/>
      <w:lang w:eastAsia="ar-SA"/>
    </w:rPr>
  </w:style>
  <w:style w:type="paragraph" w:styleId="Tekstpodstawowywcity">
    <w:name w:val="Body Text Indent"/>
    <w:basedOn w:val="Normalny"/>
    <w:link w:val="TekstpodstawowywcityZnak"/>
    <w:rsid w:val="003626C5"/>
    <w:pPr>
      <w:spacing w:after="120"/>
      <w:ind w:left="283"/>
    </w:pPr>
  </w:style>
  <w:style w:type="character" w:customStyle="1" w:styleId="TekstpodstawowywcityZnak">
    <w:name w:val="Tekst podstawowy wcięty Znak"/>
    <w:basedOn w:val="Domylnaczcionkaakapitu"/>
    <w:link w:val="Tekstpodstawowywcity"/>
    <w:rsid w:val="003626C5"/>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uiPriority w:val="99"/>
    <w:unhideWhenUsed/>
    <w:rsid w:val="003626C5"/>
    <w:pPr>
      <w:spacing w:after="120" w:line="480" w:lineRule="auto"/>
    </w:pPr>
    <w:rPr>
      <w:lang w:val="x-none"/>
    </w:rPr>
  </w:style>
  <w:style w:type="character" w:customStyle="1" w:styleId="Tekstpodstawowy2Znak">
    <w:name w:val="Tekst podstawowy 2 Znak"/>
    <w:basedOn w:val="Domylnaczcionkaakapitu"/>
    <w:link w:val="Tekstpodstawowy2"/>
    <w:uiPriority w:val="99"/>
    <w:rsid w:val="003626C5"/>
    <w:rPr>
      <w:rFonts w:ascii="Times New Roman" w:eastAsia="Times New Roman" w:hAnsi="Times New Roman" w:cs="Times New Roman"/>
      <w:sz w:val="24"/>
      <w:szCs w:val="24"/>
      <w:lang w:val="x-none" w:eastAsia="ar-SA"/>
    </w:rPr>
  </w:style>
  <w:style w:type="paragraph" w:styleId="Podtytu">
    <w:name w:val="Subtitle"/>
    <w:basedOn w:val="Normalny"/>
    <w:next w:val="Normalny"/>
    <w:link w:val="PodtytuZnak"/>
    <w:uiPriority w:val="11"/>
    <w:qFormat/>
    <w:rsid w:val="003626C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3626C5"/>
    <w:rPr>
      <w:rFonts w:eastAsiaTheme="minorEastAsia"/>
      <w:color w:val="5A5A5A" w:themeColor="text1" w:themeTint="A5"/>
      <w:spacing w:val="15"/>
      <w:lang w:eastAsia="ar-SA"/>
    </w:rPr>
  </w:style>
  <w:style w:type="paragraph" w:styleId="Akapitzlist">
    <w:name w:val="List Paragraph"/>
    <w:basedOn w:val="Normalny"/>
    <w:uiPriority w:val="34"/>
    <w:qFormat/>
    <w:rsid w:val="00C823DC"/>
    <w:pPr>
      <w:ind w:left="720"/>
      <w:contextualSpacing/>
    </w:pPr>
  </w:style>
  <w:style w:type="character" w:styleId="Odwoaniedokomentarza">
    <w:name w:val="annotation reference"/>
    <w:basedOn w:val="Domylnaczcionkaakapitu"/>
    <w:uiPriority w:val="99"/>
    <w:semiHidden/>
    <w:unhideWhenUsed/>
    <w:rsid w:val="001E21E9"/>
    <w:rPr>
      <w:sz w:val="16"/>
      <w:szCs w:val="16"/>
    </w:rPr>
  </w:style>
  <w:style w:type="paragraph" w:styleId="Tekstkomentarza">
    <w:name w:val="annotation text"/>
    <w:basedOn w:val="Normalny"/>
    <w:link w:val="TekstkomentarzaZnak"/>
    <w:uiPriority w:val="99"/>
    <w:semiHidden/>
    <w:unhideWhenUsed/>
    <w:rsid w:val="001E21E9"/>
    <w:rPr>
      <w:sz w:val="20"/>
      <w:szCs w:val="20"/>
    </w:rPr>
  </w:style>
  <w:style w:type="character" w:customStyle="1" w:styleId="TekstkomentarzaZnak">
    <w:name w:val="Tekst komentarza Znak"/>
    <w:basedOn w:val="Domylnaczcionkaakapitu"/>
    <w:link w:val="Tekstkomentarza"/>
    <w:uiPriority w:val="99"/>
    <w:semiHidden/>
    <w:rsid w:val="001E21E9"/>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1E21E9"/>
    <w:rPr>
      <w:b/>
      <w:bCs/>
    </w:rPr>
  </w:style>
  <w:style w:type="character" w:customStyle="1" w:styleId="TematkomentarzaZnak">
    <w:name w:val="Temat komentarza Znak"/>
    <w:basedOn w:val="TekstkomentarzaZnak"/>
    <w:link w:val="Tematkomentarza"/>
    <w:uiPriority w:val="99"/>
    <w:semiHidden/>
    <w:rsid w:val="001E21E9"/>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1E21E9"/>
    <w:rPr>
      <w:rFonts w:ascii="Segoe UI" w:hAnsi="Segoe UI" w:cs="Segoe UI"/>
      <w:sz w:val="18"/>
      <w:szCs w:val="18"/>
    </w:rPr>
  </w:style>
  <w:style w:type="character" w:customStyle="1" w:styleId="TekstdymkaZnak">
    <w:name w:val="Tekst dymka Znak"/>
    <w:basedOn w:val="Domylnaczcionkaakapitu"/>
    <w:link w:val="Tekstdymka"/>
    <w:uiPriority w:val="99"/>
    <w:semiHidden/>
    <w:rsid w:val="001E21E9"/>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3185</Words>
  <Characters>19115</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Kania</dc:creator>
  <cp:keywords/>
  <dc:description/>
  <cp:lastModifiedBy>Robert Kania</cp:lastModifiedBy>
  <cp:revision>3</cp:revision>
  <dcterms:created xsi:type="dcterms:W3CDTF">2017-10-11T06:03:00Z</dcterms:created>
  <dcterms:modified xsi:type="dcterms:W3CDTF">2017-10-11T09:35:00Z</dcterms:modified>
</cp:coreProperties>
</file>